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6C204" w14:textId="521FDF28" w:rsidR="00784653" w:rsidRDefault="00784653" w:rsidP="00784653">
      <w:pPr>
        <w:spacing w:after="0" w:line="240" w:lineRule="auto"/>
        <w:jc w:val="center"/>
        <w:rPr>
          <w:b/>
          <w:sz w:val="32"/>
          <w:szCs w:val="32"/>
        </w:rPr>
      </w:pPr>
    </w:p>
    <w:p w14:paraId="3D20B32B" w14:textId="77777777" w:rsidR="00123AF7" w:rsidRDefault="00123AF7" w:rsidP="00123AF7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47063A6C" wp14:editId="54FC09B0">
            <wp:extent cx="3716867" cy="1238956"/>
            <wp:effectExtent l="0" t="0" r="0" b="0"/>
            <wp:docPr id="1" name="Picture 1" descr="Macintosh HD:Users:michelemolinelli:Desktop:2019 PHS Academic Foundation Logo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elemolinelli:Desktop:2019 PHS Academic Foundation Logo copy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107" cy="124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64E6A" w14:textId="77777777" w:rsidR="00123AF7" w:rsidRPr="009D057A" w:rsidRDefault="00123AF7" w:rsidP="00123AF7">
      <w:pPr>
        <w:spacing w:after="0" w:line="240" w:lineRule="auto"/>
        <w:jc w:val="center"/>
        <w:rPr>
          <w:b/>
          <w:sz w:val="32"/>
          <w:szCs w:val="32"/>
        </w:rPr>
      </w:pPr>
      <w:r w:rsidRPr="009D057A">
        <w:rPr>
          <w:b/>
          <w:sz w:val="32"/>
          <w:szCs w:val="32"/>
        </w:rPr>
        <w:t>General Membership Meeting</w:t>
      </w:r>
    </w:p>
    <w:p w14:paraId="7D7B1185" w14:textId="77777777" w:rsidR="00123AF7" w:rsidRPr="009D057A" w:rsidRDefault="00123AF7" w:rsidP="00123AF7">
      <w:pPr>
        <w:spacing w:after="0" w:line="240" w:lineRule="auto"/>
        <w:jc w:val="center"/>
        <w:rPr>
          <w:b/>
          <w:sz w:val="32"/>
          <w:szCs w:val="32"/>
        </w:rPr>
      </w:pPr>
      <w:r w:rsidRPr="009D057A">
        <w:rPr>
          <w:b/>
          <w:sz w:val="32"/>
          <w:szCs w:val="32"/>
        </w:rPr>
        <w:t xml:space="preserve">Tuesday </w:t>
      </w:r>
      <w:r>
        <w:rPr>
          <w:b/>
          <w:sz w:val="32"/>
          <w:szCs w:val="32"/>
        </w:rPr>
        <w:t>November 12</w:t>
      </w:r>
      <w:r w:rsidRPr="0076032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2019</w:t>
      </w:r>
      <w:r w:rsidRPr="009D057A">
        <w:rPr>
          <w:b/>
          <w:sz w:val="32"/>
          <w:szCs w:val="32"/>
        </w:rPr>
        <w:t>, 9:15am</w:t>
      </w:r>
      <w:r>
        <w:rPr>
          <w:b/>
          <w:sz w:val="32"/>
          <w:szCs w:val="32"/>
        </w:rPr>
        <w:t xml:space="preserve"> Media Center</w:t>
      </w:r>
    </w:p>
    <w:p w14:paraId="755C136C" w14:textId="77777777" w:rsidR="00123AF7" w:rsidRDefault="00123AF7" w:rsidP="00123AF7">
      <w:pPr>
        <w:rPr>
          <w:b/>
          <w:sz w:val="32"/>
          <w:szCs w:val="32"/>
        </w:rPr>
      </w:pPr>
    </w:p>
    <w:p w14:paraId="68621D07" w14:textId="77777777" w:rsidR="00123AF7" w:rsidRDefault="00123AF7" w:rsidP="00123AF7">
      <w:pPr>
        <w:spacing w:line="360" w:lineRule="auto"/>
        <w:rPr>
          <w:rFonts w:cs="Times New Roman (Body CS)"/>
          <w:sz w:val="28"/>
          <w:szCs w:val="32"/>
        </w:rPr>
      </w:pPr>
      <w:r w:rsidRPr="00DF7881">
        <w:rPr>
          <w:rFonts w:cs="Times New Roman (Body CS)" w:hint="cs"/>
          <w:b/>
          <w:sz w:val="28"/>
          <w:szCs w:val="32"/>
        </w:rPr>
        <w:t>P</w:t>
      </w:r>
      <w:r w:rsidRPr="00DF7881">
        <w:rPr>
          <w:rFonts w:cs="Times New Roman (Body CS)"/>
          <w:b/>
          <w:sz w:val="28"/>
          <w:szCs w:val="32"/>
        </w:rPr>
        <w:t>resident’s Report</w:t>
      </w:r>
      <w:r>
        <w:rPr>
          <w:rFonts w:cs="Times New Roman (Body CS)"/>
          <w:sz w:val="28"/>
          <w:szCs w:val="32"/>
        </w:rPr>
        <w:t>: Michele Molinelli</w:t>
      </w:r>
    </w:p>
    <w:p w14:paraId="17008D0E" w14:textId="77777777" w:rsidR="00123AF7" w:rsidRPr="007740D4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rFonts w:cs="Times New Roman (Body CS)"/>
          <w:sz w:val="28"/>
          <w:szCs w:val="32"/>
        </w:rPr>
      </w:pPr>
      <w:r>
        <w:rPr>
          <w:rFonts w:cs="Times New Roman (Body CS)"/>
          <w:sz w:val="28"/>
          <w:szCs w:val="32"/>
        </w:rPr>
        <w:t>9:21am call to order</w:t>
      </w:r>
    </w:p>
    <w:p w14:paraId="0B302110" w14:textId="77777777" w:rsidR="00123AF7" w:rsidRPr="00774A4D" w:rsidRDefault="00123AF7" w:rsidP="00123AF7">
      <w:pPr>
        <w:spacing w:after="0" w:line="360" w:lineRule="auto"/>
        <w:rPr>
          <w:sz w:val="28"/>
          <w:szCs w:val="28"/>
        </w:rPr>
      </w:pPr>
      <w:r w:rsidRPr="00DF7881">
        <w:rPr>
          <w:b/>
          <w:sz w:val="28"/>
          <w:szCs w:val="28"/>
        </w:rPr>
        <w:t>College &amp; Career Counselor Update</w:t>
      </w:r>
      <w:r w:rsidRPr="00774A4D">
        <w:rPr>
          <w:sz w:val="28"/>
          <w:szCs w:val="28"/>
        </w:rPr>
        <w:t>: Lauren Moseley</w:t>
      </w:r>
    </w:p>
    <w:p w14:paraId="50712785" w14:textId="1F0506E4" w:rsidR="00123AF7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Seniors – </w:t>
      </w:r>
      <w:r w:rsidR="00B74A15">
        <w:rPr>
          <w:sz w:val="28"/>
          <w:szCs w:val="28"/>
        </w:rPr>
        <w:t>B</w:t>
      </w:r>
      <w:r>
        <w:rPr>
          <w:sz w:val="28"/>
          <w:szCs w:val="28"/>
        </w:rPr>
        <w:t xml:space="preserve">right </w:t>
      </w:r>
      <w:r w:rsidR="00B74A15">
        <w:rPr>
          <w:sz w:val="28"/>
          <w:szCs w:val="28"/>
        </w:rPr>
        <w:t>F</w:t>
      </w:r>
      <w:r>
        <w:rPr>
          <w:sz w:val="28"/>
          <w:szCs w:val="28"/>
        </w:rPr>
        <w:t xml:space="preserve">utures </w:t>
      </w:r>
      <w:r w:rsidR="00B74A15">
        <w:rPr>
          <w:sz w:val="28"/>
          <w:szCs w:val="28"/>
        </w:rPr>
        <w:t xml:space="preserve">information </w:t>
      </w:r>
      <w:r>
        <w:rPr>
          <w:sz w:val="28"/>
          <w:szCs w:val="28"/>
        </w:rPr>
        <w:t>is available now, underclassmen apply after October 1</w:t>
      </w:r>
      <w:r w:rsidRPr="001A7AF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process has been streamlined online</w:t>
      </w:r>
      <w:r w:rsidR="00B74A15">
        <w:rPr>
          <w:sz w:val="28"/>
          <w:szCs w:val="28"/>
        </w:rPr>
        <w:t>.</w:t>
      </w:r>
    </w:p>
    <w:p w14:paraId="200608D0" w14:textId="1EE62BA0" w:rsidR="00123AF7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Financial aid – if you need help with FAFSA there’s a meeting Nov 21 at 6:00pm at Jefferson</w:t>
      </w:r>
      <w:r w:rsidR="002A277C">
        <w:rPr>
          <w:sz w:val="28"/>
          <w:szCs w:val="28"/>
        </w:rPr>
        <w:t xml:space="preserve"> High</w:t>
      </w:r>
      <w:r w:rsidR="00B74A15">
        <w:rPr>
          <w:sz w:val="28"/>
          <w:szCs w:val="28"/>
        </w:rPr>
        <w:t>.</w:t>
      </w:r>
    </w:p>
    <w:p w14:paraId="228CD1D4" w14:textId="7F2467F2" w:rsidR="00123AF7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We have some new scholarships</w:t>
      </w:r>
      <w:r w:rsidR="002A277C">
        <w:rPr>
          <w:sz w:val="28"/>
          <w:szCs w:val="28"/>
        </w:rPr>
        <w:t xml:space="preserve"> opening soon. </w:t>
      </w:r>
      <w:r>
        <w:rPr>
          <w:sz w:val="28"/>
          <w:szCs w:val="28"/>
        </w:rPr>
        <w:t xml:space="preserve">Hillsborough </w:t>
      </w:r>
      <w:r>
        <w:rPr>
          <w:sz w:val="28"/>
          <w:szCs w:val="28"/>
        </w:rPr>
        <w:br/>
      </w:r>
      <w:r w:rsidR="00B74A15">
        <w:rPr>
          <w:sz w:val="28"/>
          <w:szCs w:val="28"/>
        </w:rPr>
        <w:t>E</w:t>
      </w:r>
      <w:r>
        <w:rPr>
          <w:sz w:val="28"/>
          <w:szCs w:val="28"/>
        </w:rPr>
        <w:t xml:space="preserve">ducation Foundation </w:t>
      </w:r>
      <w:r w:rsidR="00B74A15">
        <w:rPr>
          <w:sz w:val="28"/>
          <w:szCs w:val="28"/>
        </w:rPr>
        <w:t>scholarships open</w:t>
      </w:r>
      <w:r>
        <w:rPr>
          <w:sz w:val="28"/>
          <w:szCs w:val="28"/>
        </w:rPr>
        <w:t xml:space="preserve"> Nov 15</w:t>
      </w:r>
      <w:r w:rsidRPr="001A7AF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due at end of January, search online educationfoundation.com/scholarships</w:t>
      </w:r>
      <w:r w:rsidR="00B74A15">
        <w:rPr>
          <w:sz w:val="28"/>
          <w:szCs w:val="28"/>
        </w:rPr>
        <w:t>.</w:t>
      </w:r>
    </w:p>
    <w:p w14:paraId="0F5A89AF" w14:textId="6A497471" w:rsidR="00123AF7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Everything is posted to EDSBY </w:t>
      </w:r>
      <w:r w:rsidR="00B74A1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please </w:t>
      </w:r>
      <w:r w:rsidR="002A277C">
        <w:rPr>
          <w:sz w:val="28"/>
          <w:szCs w:val="28"/>
        </w:rPr>
        <w:t>look there for details.</w:t>
      </w:r>
    </w:p>
    <w:p w14:paraId="1F60C5FC" w14:textId="32B4B26A" w:rsidR="00123AF7" w:rsidRDefault="00B74A15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 colleges with </w:t>
      </w:r>
      <w:r w:rsidR="00123AF7">
        <w:rPr>
          <w:sz w:val="28"/>
          <w:szCs w:val="28"/>
        </w:rPr>
        <w:t>January 1-15</w:t>
      </w:r>
      <w:r w:rsidR="00123AF7" w:rsidRPr="001A7AF2">
        <w:rPr>
          <w:sz w:val="28"/>
          <w:szCs w:val="28"/>
          <w:vertAlign w:val="superscript"/>
        </w:rPr>
        <w:t>th</w:t>
      </w:r>
      <w:r w:rsidR="00123AF7">
        <w:rPr>
          <w:sz w:val="28"/>
          <w:szCs w:val="28"/>
        </w:rPr>
        <w:t xml:space="preserve"> deadlines </w:t>
      </w:r>
      <w:r>
        <w:rPr>
          <w:sz w:val="28"/>
          <w:szCs w:val="28"/>
        </w:rPr>
        <w:t>for applications,</w:t>
      </w:r>
      <w:r w:rsidR="00123AF7">
        <w:rPr>
          <w:sz w:val="28"/>
          <w:szCs w:val="28"/>
        </w:rPr>
        <w:t xml:space="preserve"> PHS has Dec 1</w:t>
      </w:r>
      <w:r w:rsidR="00123AF7" w:rsidRPr="001A7AF2">
        <w:rPr>
          <w:sz w:val="28"/>
          <w:szCs w:val="28"/>
          <w:vertAlign w:val="superscript"/>
        </w:rPr>
        <w:t>st</w:t>
      </w:r>
      <w:r w:rsidR="00123AF7">
        <w:rPr>
          <w:sz w:val="28"/>
          <w:szCs w:val="28"/>
        </w:rPr>
        <w:t xml:space="preserve"> deadline to request transcripts to colleges</w:t>
      </w:r>
      <w:r w:rsidR="002A277C">
        <w:rPr>
          <w:sz w:val="28"/>
          <w:szCs w:val="28"/>
        </w:rPr>
        <w:t xml:space="preserve"> from the office</w:t>
      </w:r>
      <w:r>
        <w:rPr>
          <w:sz w:val="28"/>
          <w:szCs w:val="28"/>
        </w:rPr>
        <w:t>.</w:t>
      </w:r>
    </w:p>
    <w:p w14:paraId="5E980BFE" w14:textId="39A24A00" w:rsidR="00123AF7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Underclassmen – </w:t>
      </w:r>
      <w:proofErr w:type="gramStart"/>
      <w:r>
        <w:rPr>
          <w:sz w:val="28"/>
          <w:szCs w:val="28"/>
        </w:rPr>
        <w:t>Juniors</w:t>
      </w:r>
      <w:proofErr w:type="gramEnd"/>
      <w:r>
        <w:rPr>
          <w:sz w:val="28"/>
          <w:szCs w:val="28"/>
        </w:rPr>
        <w:t xml:space="preserve"> - free SAT is set for March 4</w:t>
      </w:r>
      <w:r w:rsidRPr="001A7AF2">
        <w:rPr>
          <w:sz w:val="28"/>
          <w:szCs w:val="28"/>
          <w:vertAlign w:val="superscript"/>
        </w:rPr>
        <w:t>th</w:t>
      </w:r>
      <w:r w:rsidR="00B74A15">
        <w:rPr>
          <w:sz w:val="28"/>
          <w:szCs w:val="28"/>
        </w:rPr>
        <w:t>.</w:t>
      </w:r>
      <w:r>
        <w:rPr>
          <w:sz w:val="28"/>
          <w:szCs w:val="28"/>
        </w:rPr>
        <w:t xml:space="preserve"> Scores will ultimately post in College Board accounts. There is no free ACT test given by the district</w:t>
      </w:r>
      <w:r w:rsidR="00B74A15">
        <w:rPr>
          <w:sz w:val="28"/>
          <w:szCs w:val="28"/>
        </w:rPr>
        <w:t>.</w:t>
      </w:r>
    </w:p>
    <w:p w14:paraId="0A10F900" w14:textId="43E36252" w:rsidR="00123AF7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PSAT – planned score release date Dec 9</w:t>
      </w:r>
      <w:r w:rsidRPr="001A7AF2">
        <w:rPr>
          <w:sz w:val="28"/>
          <w:szCs w:val="28"/>
          <w:vertAlign w:val="superscript"/>
        </w:rPr>
        <w:t>th</w:t>
      </w:r>
      <w:r w:rsidR="00B74A15">
        <w:rPr>
          <w:sz w:val="28"/>
          <w:szCs w:val="28"/>
        </w:rPr>
        <w:t>. S</w:t>
      </w:r>
      <w:r>
        <w:rPr>
          <w:sz w:val="28"/>
          <w:szCs w:val="28"/>
        </w:rPr>
        <w:t xml:space="preserve">tudents </w:t>
      </w:r>
      <w:r w:rsidR="00B74A15">
        <w:rPr>
          <w:sz w:val="28"/>
          <w:szCs w:val="28"/>
        </w:rPr>
        <w:t>should</w:t>
      </w:r>
      <w:r>
        <w:rPr>
          <w:sz w:val="28"/>
          <w:szCs w:val="28"/>
        </w:rPr>
        <w:t xml:space="preserve"> link those scores to Khan Academy</w:t>
      </w:r>
      <w:r w:rsidR="00B74A15">
        <w:rPr>
          <w:sz w:val="28"/>
          <w:szCs w:val="28"/>
        </w:rPr>
        <w:t>.</w:t>
      </w:r>
    </w:p>
    <w:p w14:paraId="482D33CA" w14:textId="5186C6E6" w:rsidR="00123AF7" w:rsidRPr="001A7AF2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Bank of America Student Leaders </w:t>
      </w:r>
      <w:r w:rsidR="00B74A15">
        <w:rPr>
          <w:sz w:val="28"/>
          <w:szCs w:val="28"/>
        </w:rPr>
        <w:t>P</w:t>
      </w:r>
      <w:r>
        <w:rPr>
          <w:sz w:val="28"/>
          <w:szCs w:val="28"/>
        </w:rPr>
        <w:t>rog</w:t>
      </w:r>
      <w:r w:rsidR="00B74A15">
        <w:rPr>
          <w:sz w:val="28"/>
          <w:szCs w:val="28"/>
        </w:rPr>
        <w:t>ram – 8 week summer internship</w:t>
      </w:r>
      <w:proofErr w:type="gramStart"/>
      <w:r w:rsidR="00B74A15">
        <w:rPr>
          <w:sz w:val="28"/>
          <w:szCs w:val="28"/>
        </w:rPr>
        <w:t>,..</w:t>
      </w:r>
      <w:proofErr w:type="gramEnd"/>
      <w:r w:rsidR="00B74A15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nfo is posted on EDSBY </w:t>
      </w:r>
      <w:r w:rsidR="00B74A15">
        <w:rPr>
          <w:sz w:val="28"/>
          <w:szCs w:val="28"/>
        </w:rPr>
        <w:t>regarding</w:t>
      </w:r>
      <w:r>
        <w:rPr>
          <w:sz w:val="28"/>
          <w:szCs w:val="28"/>
        </w:rPr>
        <w:t xml:space="preserve"> applications</w:t>
      </w:r>
      <w:r w:rsidR="00B74A15">
        <w:rPr>
          <w:sz w:val="28"/>
          <w:szCs w:val="28"/>
        </w:rPr>
        <w:t>.</w:t>
      </w:r>
    </w:p>
    <w:p w14:paraId="0928AE78" w14:textId="77777777" w:rsidR="00123AF7" w:rsidRDefault="00123AF7" w:rsidP="00123AF7">
      <w:pPr>
        <w:spacing w:line="360" w:lineRule="auto"/>
        <w:rPr>
          <w:sz w:val="28"/>
          <w:szCs w:val="28"/>
        </w:rPr>
      </w:pPr>
      <w:r w:rsidRPr="00D45661">
        <w:rPr>
          <w:b/>
          <w:sz w:val="28"/>
          <w:szCs w:val="28"/>
        </w:rPr>
        <w:t>Membership Update:</w:t>
      </w:r>
      <w:r>
        <w:rPr>
          <w:sz w:val="28"/>
          <w:szCs w:val="28"/>
        </w:rPr>
        <w:t xml:space="preserve"> Janet </w:t>
      </w:r>
      <w:proofErr w:type="spellStart"/>
      <w:r>
        <w:rPr>
          <w:sz w:val="28"/>
          <w:szCs w:val="28"/>
        </w:rPr>
        <w:t>Knust</w:t>
      </w:r>
      <w:proofErr w:type="spellEnd"/>
    </w:p>
    <w:p w14:paraId="78B9DC26" w14:textId="28141F58" w:rsidR="00123AF7" w:rsidRPr="00774A4D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128 members and over </w:t>
      </w:r>
      <w:r w:rsidR="002A277C">
        <w:rPr>
          <w:sz w:val="28"/>
          <w:szCs w:val="28"/>
        </w:rPr>
        <w:t>$</w:t>
      </w:r>
      <w:r>
        <w:rPr>
          <w:sz w:val="28"/>
          <w:szCs w:val="28"/>
        </w:rPr>
        <w:t>28</w:t>
      </w:r>
      <w:r w:rsidR="002A277C">
        <w:rPr>
          <w:sz w:val="28"/>
          <w:szCs w:val="28"/>
        </w:rPr>
        <w:t xml:space="preserve">,000 </w:t>
      </w:r>
      <w:proofErr w:type="gramStart"/>
      <w:r w:rsidR="002A277C">
        <w:rPr>
          <w:sz w:val="28"/>
          <w:szCs w:val="28"/>
        </w:rPr>
        <w:t>raised</w:t>
      </w:r>
      <w:proofErr w:type="gramEnd"/>
      <w:r w:rsidR="00B74A15">
        <w:rPr>
          <w:sz w:val="28"/>
          <w:szCs w:val="28"/>
        </w:rPr>
        <w:t>. I</w:t>
      </w:r>
      <w:r>
        <w:rPr>
          <w:sz w:val="28"/>
          <w:szCs w:val="28"/>
        </w:rPr>
        <w:t xml:space="preserve">f you know anyone who’s not a member yet, please encourage </w:t>
      </w:r>
      <w:proofErr w:type="gramStart"/>
      <w:r>
        <w:rPr>
          <w:sz w:val="28"/>
          <w:szCs w:val="28"/>
        </w:rPr>
        <w:t>them</w:t>
      </w:r>
      <w:proofErr w:type="gramEnd"/>
      <w:r>
        <w:rPr>
          <w:sz w:val="28"/>
          <w:szCs w:val="28"/>
        </w:rPr>
        <w:t xml:space="preserve"> to support us</w:t>
      </w:r>
      <w:r w:rsidR="00B74A15">
        <w:rPr>
          <w:sz w:val="28"/>
          <w:szCs w:val="28"/>
        </w:rPr>
        <w:t>. A</w:t>
      </w:r>
      <w:r>
        <w:rPr>
          <w:sz w:val="28"/>
          <w:szCs w:val="28"/>
        </w:rPr>
        <w:t xml:space="preserve">ny amount is appreciated and </w:t>
      </w:r>
      <w:r w:rsidR="00B74A15">
        <w:rPr>
          <w:sz w:val="28"/>
          <w:szCs w:val="28"/>
        </w:rPr>
        <w:t>will make them a member.</w:t>
      </w:r>
    </w:p>
    <w:p w14:paraId="0D3FA49B" w14:textId="40BB4002" w:rsidR="00123AF7" w:rsidRPr="00B476BB" w:rsidRDefault="00123AF7" w:rsidP="00123AF7">
      <w:pPr>
        <w:spacing w:line="360" w:lineRule="auto"/>
        <w:rPr>
          <w:sz w:val="28"/>
          <w:szCs w:val="28"/>
        </w:rPr>
      </w:pPr>
      <w:r w:rsidRPr="00D45661">
        <w:rPr>
          <w:b/>
          <w:sz w:val="28"/>
          <w:szCs w:val="28"/>
        </w:rPr>
        <w:t>Business Partner Update:</w:t>
      </w:r>
      <w:r>
        <w:rPr>
          <w:sz w:val="28"/>
          <w:szCs w:val="28"/>
        </w:rPr>
        <w:t xml:space="preserve"> Gre</w:t>
      </w:r>
      <w:r w:rsidR="00B74A15">
        <w:rPr>
          <w:sz w:val="28"/>
          <w:szCs w:val="28"/>
        </w:rPr>
        <w:t>ta</w:t>
      </w:r>
      <w:r>
        <w:rPr>
          <w:sz w:val="28"/>
          <w:szCs w:val="28"/>
        </w:rPr>
        <w:t xml:space="preserve"> Brooks</w:t>
      </w:r>
    </w:p>
    <w:p w14:paraId="5D9A7917" w14:textId="2E07B0EA" w:rsidR="00123AF7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Thanks </w:t>
      </w:r>
      <w:r w:rsidR="00B74A15">
        <w:rPr>
          <w:sz w:val="28"/>
          <w:szCs w:val="28"/>
        </w:rPr>
        <w:t>to our Summa Cum Laude sponsors:</w:t>
      </w:r>
      <w:r>
        <w:rPr>
          <w:sz w:val="28"/>
          <w:szCs w:val="28"/>
        </w:rPr>
        <w:t xml:space="preserve"> Mathnasium, Burnett Law, P.A., Disciplined Minds Tutoring, Huntington Learning Center and Armstrong Tutoring</w:t>
      </w:r>
      <w:r w:rsidR="00B74A15">
        <w:rPr>
          <w:sz w:val="28"/>
          <w:szCs w:val="28"/>
        </w:rPr>
        <w:t>.</w:t>
      </w:r>
    </w:p>
    <w:p w14:paraId="0A245CB2" w14:textId="781ADE4A" w:rsidR="00123AF7" w:rsidRPr="00774A4D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Business sponsorships are a full year long, no matter when they </w:t>
      </w:r>
      <w:r w:rsidR="002A277C">
        <w:rPr>
          <w:sz w:val="28"/>
          <w:szCs w:val="28"/>
        </w:rPr>
        <w:t>start sponsorship</w:t>
      </w:r>
      <w:r w:rsidR="00B74A15">
        <w:rPr>
          <w:sz w:val="28"/>
          <w:szCs w:val="28"/>
        </w:rPr>
        <w:t>.</w:t>
      </w:r>
    </w:p>
    <w:p w14:paraId="3004DD60" w14:textId="77777777" w:rsidR="00123AF7" w:rsidRDefault="00123AF7" w:rsidP="00123AF7">
      <w:pPr>
        <w:spacing w:line="360" w:lineRule="auto"/>
        <w:rPr>
          <w:sz w:val="28"/>
          <w:szCs w:val="28"/>
        </w:rPr>
      </w:pPr>
      <w:r w:rsidRPr="00D45661">
        <w:rPr>
          <w:b/>
          <w:sz w:val="28"/>
          <w:szCs w:val="28"/>
        </w:rPr>
        <w:t>Treasurer’s Budget Update:</w:t>
      </w:r>
      <w:r>
        <w:rPr>
          <w:sz w:val="28"/>
          <w:szCs w:val="28"/>
        </w:rPr>
        <w:t xml:space="preserve"> Dale Guenther</w:t>
      </w:r>
    </w:p>
    <w:p w14:paraId="492B944E" w14:textId="4E3E732A" w:rsidR="002A277C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The budget is on the sheets on table</w:t>
      </w:r>
      <w:r w:rsidR="00B74A15">
        <w:rPr>
          <w:sz w:val="28"/>
          <w:szCs w:val="28"/>
        </w:rPr>
        <w:t>. Please l</w:t>
      </w:r>
      <w:r w:rsidR="002A277C">
        <w:rPr>
          <w:sz w:val="28"/>
          <w:szCs w:val="28"/>
        </w:rPr>
        <w:t>et us know if you have any questions</w:t>
      </w:r>
      <w:r w:rsidR="00B74A15">
        <w:rPr>
          <w:sz w:val="28"/>
          <w:szCs w:val="28"/>
        </w:rPr>
        <w:t>.</w:t>
      </w:r>
    </w:p>
    <w:p w14:paraId="45AD7501" w14:textId="229BCA08" w:rsidR="00123AF7" w:rsidRDefault="002A277C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123AF7">
        <w:rPr>
          <w:sz w:val="28"/>
          <w:szCs w:val="28"/>
        </w:rPr>
        <w:t xml:space="preserve">he annual </w:t>
      </w:r>
      <w:r w:rsidR="00123AF7">
        <w:rPr>
          <w:rFonts w:cs="Times New Roman (Body CS)"/>
          <w:sz w:val="28"/>
          <w:szCs w:val="32"/>
        </w:rPr>
        <w:t>FL Dept of Agriculture</w:t>
      </w:r>
      <w:r w:rsidR="00123AF7">
        <w:rPr>
          <w:sz w:val="28"/>
          <w:szCs w:val="28"/>
        </w:rPr>
        <w:t xml:space="preserve"> report has been filed and we are in compliance.</w:t>
      </w:r>
    </w:p>
    <w:p w14:paraId="2A6E8BFE" w14:textId="77777777" w:rsidR="00123AF7" w:rsidRPr="00774A4D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Taxes have been filed and Foundation is in compliance.</w:t>
      </w:r>
    </w:p>
    <w:p w14:paraId="6DFD66F0" w14:textId="77777777" w:rsidR="00123AF7" w:rsidRDefault="00123AF7" w:rsidP="00123AF7">
      <w:pPr>
        <w:spacing w:line="360" w:lineRule="auto"/>
        <w:rPr>
          <w:sz w:val="28"/>
          <w:szCs w:val="28"/>
        </w:rPr>
      </w:pPr>
      <w:r w:rsidRPr="00D45661">
        <w:rPr>
          <w:b/>
          <w:sz w:val="28"/>
          <w:szCs w:val="28"/>
        </w:rPr>
        <w:t>Education &amp; Advocacy Update:</w:t>
      </w:r>
      <w:r>
        <w:rPr>
          <w:sz w:val="28"/>
          <w:szCs w:val="28"/>
        </w:rPr>
        <w:t xml:space="preserve"> Teresa Potter</w:t>
      </w:r>
    </w:p>
    <w:p w14:paraId="2D62F2F5" w14:textId="77777777" w:rsidR="00123AF7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Hillsborough County Commission voted to pass a vaping resolution raising the purchase age to 21 from 18, and it has teeth – there is another vaping bill before the state.</w:t>
      </w:r>
    </w:p>
    <w:p w14:paraId="480F7EE4" w14:textId="5CB7C9BF" w:rsidR="00123AF7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Nov</w:t>
      </w:r>
      <w:r w:rsidR="00B74A15">
        <w:rPr>
          <w:sz w:val="28"/>
          <w:szCs w:val="28"/>
        </w:rPr>
        <w:t>.</w:t>
      </w:r>
      <w:r>
        <w:rPr>
          <w:sz w:val="28"/>
          <w:szCs w:val="28"/>
        </w:rPr>
        <w:t xml:space="preserve"> 1 Parkland Commission released their report. Hoping senator Lauren Book will file legislation to implement the recommendations</w:t>
      </w:r>
      <w:r w:rsidR="00B74A15">
        <w:rPr>
          <w:sz w:val="28"/>
          <w:szCs w:val="28"/>
        </w:rPr>
        <w:t>. Frequency of drills be less, c</w:t>
      </w:r>
      <w:r>
        <w:rPr>
          <w:sz w:val="28"/>
          <w:szCs w:val="28"/>
        </w:rPr>
        <w:t xml:space="preserve">ontent </w:t>
      </w:r>
      <w:r w:rsidR="00B74A15">
        <w:rPr>
          <w:sz w:val="28"/>
          <w:szCs w:val="28"/>
        </w:rPr>
        <w:t>age</w:t>
      </w:r>
      <w:r>
        <w:rPr>
          <w:sz w:val="28"/>
          <w:szCs w:val="28"/>
        </w:rPr>
        <w:t xml:space="preserve"> appropriate, and leeway provided to special needs </w:t>
      </w:r>
      <w:proofErr w:type="gramStart"/>
      <w:r>
        <w:rPr>
          <w:sz w:val="28"/>
          <w:szCs w:val="28"/>
        </w:rPr>
        <w:t>classrooms .</w:t>
      </w:r>
      <w:proofErr w:type="gramEnd"/>
    </w:p>
    <w:p w14:paraId="1583BB29" w14:textId="1E3C5FF0" w:rsidR="00123AF7" w:rsidRPr="00774A4D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There was a citizens advisory commission meeting</w:t>
      </w:r>
      <w:r w:rsidR="00B74A15">
        <w:rPr>
          <w:sz w:val="28"/>
          <w:szCs w:val="28"/>
        </w:rPr>
        <w:t>. G</w:t>
      </w:r>
      <w:r>
        <w:rPr>
          <w:sz w:val="28"/>
          <w:szCs w:val="28"/>
        </w:rPr>
        <w:t>rowth management was there and spoke about capacity of Hillsborough County schools. Impact fees do not meet needs of school district to add new schools</w:t>
      </w:r>
      <w:r w:rsidR="00B74A15">
        <w:rPr>
          <w:sz w:val="28"/>
          <w:szCs w:val="28"/>
        </w:rPr>
        <w:t>. C</w:t>
      </w:r>
      <w:r>
        <w:rPr>
          <w:sz w:val="28"/>
          <w:szCs w:val="28"/>
        </w:rPr>
        <w:t>ounty commission is talking about increasing impact fees to help pay for the needed new schools. Looking into what is happening with the i</w:t>
      </w:r>
      <w:r w:rsidR="00B74A15">
        <w:rPr>
          <w:sz w:val="28"/>
          <w:szCs w:val="28"/>
        </w:rPr>
        <w:t xml:space="preserve">nterest collected on these fees and how they are </w:t>
      </w:r>
      <w:r>
        <w:rPr>
          <w:sz w:val="28"/>
          <w:szCs w:val="28"/>
        </w:rPr>
        <w:t>spent.</w:t>
      </w:r>
    </w:p>
    <w:p w14:paraId="79AFCE8F" w14:textId="652F4936" w:rsidR="00123AF7" w:rsidRPr="00D45661" w:rsidRDefault="00123AF7" w:rsidP="00123AF7">
      <w:pPr>
        <w:spacing w:line="360" w:lineRule="auto"/>
        <w:rPr>
          <w:b/>
          <w:sz w:val="28"/>
          <w:szCs w:val="28"/>
        </w:rPr>
      </w:pPr>
      <w:r w:rsidRPr="00D45661">
        <w:rPr>
          <w:b/>
          <w:sz w:val="28"/>
          <w:szCs w:val="28"/>
        </w:rPr>
        <w:t>PTSA Update:</w:t>
      </w:r>
      <w:r w:rsidRPr="00D45661">
        <w:rPr>
          <w:sz w:val="28"/>
          <w:szCs w:val="28"/>
        </w:rPr>
        <w:t xml:space="preserve"> Monica Chandler</w:t>
      </w:r>
    </w:p>
    <w:p w14:paraId="68944CC4" w14:textId="4A774411" w:rsidR="00123AF7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PTSA is asking for you to go online and fill out a question</w:t>
      </w:r>
      <w:r w:rsidR="002A277C">
        <w:rPr>
          <w:sz w:val="28"/>
          <w:szCs w:val="28"/>
        </w:rPr>
        <w:t>n</w:t>
      </w:r>
      <w:r>
        <w:rPr>
          <w:sz w:val="28"/>
          <w:szCs w:val="28"/>
        </w:rPr>
        <w:t>a</w:t>
      </w:r>
      <w:r w:rsidR="002A277C">
        <w:rPr>
          <w:sz w:val="28"/>
          <w:szCs w:val="28"/>
        </w:rPr>
        <w:t>i</w:t>
      </w:r>
      <w:r>
        <w:rPr>
          <w:sz w:val="28"/>
          <w:szCs w:val="28"/>
        </w:rPr>
        <w:t>re about the school to keep school of excellence designation</w:t>
      </w:r>
      <w:r w:rsidR="00B74A15">
        <w:rPr>
          <w:sz w:val="28"/>
          <w:szCs w:val="28"/>
        </w:rPr>
        <w:t>. Deadline to complete it is Nov. 13</w:t>
      </w:r>
      <w:r w:rsidR="00B74A15" w:rsidRPr="00B74A15">
        <w:rPr>
          <w:sz w:val="28"/>
          <w:szCs w:val="28"/>
          <w:vertAlign w:val="superscript"/>
        </w:rPr>
        <w:t>th</w:t>
      </w:r>
      <w:r w:rsidR="00B74A15">
        <w:rPr>
          <w:sz w:val="28"/>
          <w:szCs w:val="28"/>
        </w:rPr>
        <w:t>.</w:t>
      </w:r>
    </w:p>
    <w:p w14:paraId="1C51EF1F" w14:textId="428EF7E1" w:rsidR="00123AF7" w:rsidRDefault="002A277C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There are s</w:t>
      </w:r>
      <w:r w:rsidR="00123AF7">
        <w:rPr>
          <w:sz w:val="28"/>
          <w:szCs w:val="28"/>
        </w:rPr>
        <w:t xml:space="preserve">till </w:t>
      </w:r>
      <w:r w:rsidR="00B74A15">
        <w:rPr>
          <w:sz w:val="28"/>
          <w:szCs w:val="28"/>
        </w:rPr>
        <w:t xml:space="preserve">a limited number of </w:t>
      </w:r>
      <w:r w:rsidR="00123AF7">
        <w:rPr>
          <w:sz w:val="28"/>
          <w:szCs w:val="28"/>
        </w:rPr>
        <w:t>PDQ cards</w:t>
      </w:r>
      <w:r>
        <w:rPr>
          <w:sz w:val="28"/>
          <w:szCs w:val="28"/>
        </w:rPr>
        <w:t xml:space="preserve"> available in the office</w:t>
      </w:r>
      <w:r w:rsidR="00B74A15">
        <w:rPr>
          <w:sz w:val="28"/>
          <w:szCs w:val="28"/>
        </w:rPr>
        <w:t>.</w:t>
      </w:r>
    </w:p>
    <w:p w14:paraId="0E4F2BAA" w14:textId="01C8417E" w:rsidR="00123AF7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General membership meeting tonight at 6:30 – talking about Sandy Hook Promise</w:t>
      </w:r>
      <w:r w:rsidR="00B74A15">
        <w:rPr>
          <w:sz w:val="28"/>
          <w:szCs w:val="28"/>
        </w:rPr>
        <w:t>.</w:t>
      </w:r>
    </w:p>
    <w:p w14:paraId="6A050360" w14:textId="7A852E93" w:rsidR="00123AF7" w:rsidRPr="002A277C" w:rsidRDefault="00123AF7" w:rsidP="002A277C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Student volunteer fair is this Thursday</w:t>
      </w:r>
      <w:r w:rsidR="00B74A15">
        <w:rPr>
          <w:sz w:val="28"/>
          <w:szCs w:val="28"/>
        </w:rPr>
        <w:t>, Nov. 14</w:t>
      </w:r>
      <w:r w:rsidR="00B74A15" w:rsidRPr="00B74A15">
        <w:rPr>
          <w:sz w:val="28"/>
          <w:szCs w:val="28"/>
          <w:vertAlign w:val="superscript"/>
        </w:rPr>
        <w:t>th</w:t>
      </w:r>
      <w:r w:rsidR="00B74A15">
        <w:rPr>
          <w:sz w:val="28"/>
          <w:szCs w:val="28"/>
        </w:rPr>
        <w:t>.</w:t>
      </w:r>
    </w:p>
    <w:p w14:paraId="5D5F6E16" w14:textId="77777777" w:rsidR="00123AF7" w:rsidRPr="00D45661" w:rsidRDefault="00123AF7" w:rsidP="00123AF7">
      <w:pPr>
        <w:spacing w:line="360" w:lineRule="auto"/>
        <w:rPr>
          <w:b/>
          <w:sz w:val="28"/>
          <w:szCs w:val="28"/>
        </w:rPr>
      </w:pPr>
      <w:r w:rsidRPr="00D45661">
        <w:rPr>
          <w:b/>
          <w:sz w:val="28"/>
          <w:szCs w:val="28"/>
        </w:rPr>
        <w:t>Faculty Grants &amp; PHS Update:</w:t>
      </w:r>
      <w:r w:rsidRPr="00D45661">
        <w:rPr>
          <w:sz w:val="28"/>
          <w:szCs w:val="28"/>
        </w:rPr>
        <w:t xml:space="preserve"> Johnny Bush</w:t>
      </w:r>
    </w:p>
    <w:p w14:paraId="310F37A1" w14:textId="00C8137D" w:rsidR="00123AF7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Thank you so much for everything you do</w:t>
      </w:r>
      <w:r w:rsidR="00B74A15">
        <w:rPr>
          <w:sz w:val="28"/>
          <w:szCs w:val="28"/>
        </w:rPr>
        <w:t>.</w:t>
      </w:r>
    </w:p>
    <w:p w14:paraId="2FD5FC12" w14:textId="6258B942" w:rsidR="00123AF7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First 9 weeks is over, well into the second 9 weeks. First 9 week grades do not go on official transcripts</w:t>
      </w:r>
      <w:r w:rsidR="00B74A15">
        <w:rPr>
          <w:sz w:val="28"/>
          <w:szCs w:val="28"/>
        </w:rPr>
        <w:t>.</w:t>
      </w:r>
    </w:p>
    <w:p w14:paraId="3F341D8C" w14:textId="1FF1D84E" w:rsidR="00123AF7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Please know that your teachers are the custodians of the grades</w:t>
      </w:r>
      <w:r w:rsidR="00B74A15">
        <w:rPr>
          <w:sz w:val="28"/>
          <w:szCs w:val="28"/>
        </w:rPr>
        <w:t>. I</w:t>
      </w:r>
      <w:r>
        <w:rPr>
          <w:sz w:val="28"/>
          <w:szCs w:val="28"/>
        </w:rPr>
        <w:t>f you have concerns please contact your teachers – EDSBY is the best channel for this communication.</w:t>
      </w:r>
    </w:p>
    <w:p w14:paraId="4D5E69FC" w14:textId="5C8BAB5B" w:rsidR="00123AF7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Homecoming was a successful</w:t>
      </w:r>
      <w:r w:rsidR="00B74A15">
        <w:rPr>
          <w:sz w:val="28"/>
          <w:szCs w:val="28"/>
        </w:rPr>
        <w:t xml:space="preserve"> evening and very uneventful. W</w:t>
      </w:r>
      <w:r>
        <w:rPr>
          <w:sz w:val="28"/>
          <w:szCs w:val="28"/>
        </w:rPr>
        <w:t>e are wondering why so many families plan parties as an alternat</w:t>
      </w:r>
      <w:r w:rsidR="002A277C">
        <w:rPr>
          <w:sz w:val="28"/>
          <w:szCs w:val="28"/>
        </w:rPr>
        <w:t>ive</w:t>
      </w:r>
      <w:r>
        <w:rPr>
          <w:sz w:val="28"/>
          <w:szCs w:val="28"/>
        </w:rPr>
        <w:t xml:space="preserve"> to homecoming instead of encouraging the students to attend the dance and support Homecoming as an event. This is a trend in schools around the region. </w:t>
      </w:r>
    </w:p>
    <w:p w14:paraId="3A14D87E" w14:textId="7A4A4B9C" w:rsidR="00123AF7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PHS is the top performing high school in FL with</w:t>
      </w:r>
      <w:r w:rsidR="003840D1">
        <w:rPr>
          <w:sz w:val="28"/>
          <w:szCs w:val="28"/>
        </w:rPr>
        <w:t xml:space="preserve">out a magnet program. We </w:t>
      </w:r>
      <w:r>
        <w:rPr>
          <w:sz w:val="28"/>
          <w:szCs w:val="28"/>
        </w:rPr>
        <w:t>are a top school, and we want to continue to be at this level, and we would like all students to have school pride.</w:t>
      </w:r>
    </w:p>
    <w:p w14:paraId="4CC21B7C" w14:textId="0F43A041" w:rsidR="00123AF7" w:rsidRPr="00613AE9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Lots of great things happening on campus. Theatre show was a success last week. We finished up all summer/fall sports except swimming. Winter sports are happening. Please encourage the community to participate. Teacher Holiday Dinner </w:t>
      </w:r>
      <w:r w:rsidR="003840D1">
        <w:rPr>
          <w:sz w:val="28"/>
          <w:szCs w:val="28"/>
        </w:rPr>
        <w:t xml:space="preserve">sponsored by the PTSA </w:t>
      </w:r>
      <w:r>
        <w:rPr>
          <w:sz w:val="28"/>
          <w:szCs w:val="28"/>
        </w:rPr>
        <w:t>is coming up, the faculty</w:t>
      </w:r>
      <w:r w:rsidR="002A277C">
        <w:rPr>
          <w:sz w:val="28"/>
          <w:szCs w:val="28"/>
        </w:rPr>
        <w:t xml:space="preserve">, </w:t>
      </w:r>
      <w:r>
        <w:rPr>
          <w:sz w:val="28"/>
          <w:szCs w:val="28"/>
        </w:rPr>
        <w:t>staff and significant others really appreciate this event.</w:t>
      </w:r>
    </w:p>
    <w:p w14:paraId="4DA54959" w14:textId="4D83EBFD" w:rsidR="00123AF7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6 new gr</w:t>
      </w:r>
      <w:r w:rsidR="003840D1">
        <w:rPr>
          <w:sz w:val="28"/>
          <w:szCs w:val="28"/>
        </w:rPr>
        <w:t>ants approved for this month. I</w:t>
      </w:r>
      <w:r>
        <w:rPr>
          <w:sz w:val="28"/>
          <w:szCs w:val="28"/>
        </w:rPr>
        <w:t>f you have any questions please reach out with questions</w:t>
      </w:r>
      <w:r w:rsidR="003840D1">
        <w:rPr>
          <w:sz w:val="28"/>
          <w:szCs w:val="28"/>
        </w:rPr>
        <w:t>.</w:t>
      </w:r>
    </w:p>
    <w:p w14:paraId="58FBCB59" w14:textId="5901296B" w:rsidR="00123AF7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Feeder school visits are happening</w:t>
      </w:r>
      <w:r w:rsidR="003840D1">
        <w:rPr>
          <w:sz w:val="28"/>
          <w:szCs w:val="28"/>
        </w:rPr>
        <w:t>.</w:t>
      </w:r>
    </w:p>
    <w:p w14:paraId="4EB50460" w14:textId="1C9EC5EA" w:rsidR="00123AF7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We continue to focus on safety and school security</w:t>
      </w:r>
      <w:r w:rsidR="003840D1">
        <w:rPr>
          <w:sz w:val="28"/>
          <w:szCs w:val="28"/>
        </w:rPr>
        <w:t>.</w:t>
      </w:r>
    </w:p>
    <w:p w14:paraId="1175B80F" w14:textId="3934D2A0" w:rsidR="00123AF7" w:rsidRPr="00774A4D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Q &amp; A – Transcript grades? – </w:t>
      </w:r>
      <w:r w:rsidR="003840D1">
        <w:rPr>
          <w:sz w:val="28"/>
          <w:szCs w:val="28"/>
        </w:rPr>
        <w:t>F</w:t>
      </w:r>
      <w:r>
        <w:rPr>
          <w:sz w:val="28"/>
          <w:szCs w:val="28"/>
        </w:rPr>
        <w:t xml:space="preserve">irst and second 9 weeks </w:t>
      </w:r>
      <w:r w:rsidR="003840D1">
        <w:rPr>
          <w:sz w:val="28"/>
          <w:szCs w:val="28"/>
        </w:rPr>
        <w:t xml:space="preserve">grades </w:t>
      </w:r>
      <w:r>
        <w:rPr>
          <w:sz w:val="28"/>
          <w:szCs w:val="28"/>
        </w:rPr>
        <w:t xml:space="preserve">are </w:t>
      </w:r>
      <w:r w:rsidR="003840D1">
        <w:rPr>
          <w:sz w:val="28"/>
          <w:szCs w:val="28"/>
        </w:rPr>
        <w:t>averaged with</w:t>
      </w:r>
      <w:r>
        <w:rPr>
          <w:sz w:val="28"/>
          <w:szCs w:val="28"/>
        </w:rPr>
        <w:t xml:space="preserve"> the exam </w:t>
      </w:r>
      <w:r w:rsidR="003840D1">
        <w:rPr>
          <w:sz w:val="28"/>
          <w:szCs w:val="28"/>
        </w:rPr>
        <w:t xml:space="preserve">grade to get the semester grade, </w:t>
      </w:r>
      <w:r>
        <w:rPr>
          <w:sz w:val="28"/>
          <w:szCs w:val="28"/>
        </w:rPr>
        <w:t xml:space="preserve">and </w:t>
      </w:r>
      <w:r w:rsidR="003840D1">
        <w:rPr>
          <w:sz w:val="28"/>
          <w:szCs w:val="28"/>
        </w:rPr>
        <w:t>only the semester grade is posted on the transcript.</w:t>
      </w:r>
    </w:p>
    <w:p w14:paraId="6C22E17A" w14:textId="77777777" w:rsidR="00123AF7" w:rsidRPr="00D45661" w:rsidRDefault="00123AF7" w:rsidP="00123AF7">
      <w:pPr>
        <w:spacing w:line="360" w:lineRule="auto"/>
        <w:rPr>
          <w:b/>
          <w:sz w:val="28"/>
          <w:szCs w:val="28"/>
        </w:rPr>
      </w:pPr>
      <w:r w:rsidRPr="00D45661">
        <w:rPr>
          <w:b/>
          <w:sz w:val="28"/>
          <w:szCs w:val="28"/>
        </w:rPr>
        <w:lastRenderedPageBreak/>
        <w:t>New Business/Announcement:</w:t>
      </w:r>
    </w:p>
    <w:p w14:paraId="1130F0D8" w14:textId="7E68E4A2" w:rsidR="00123AF7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Volunteer fair is this Thursday</w:t>
      </w:r>
      <w:r w:rsidR="003840D1">
        <w:rPr>
          <w:sz w:val="28"/>
          <w:szCs w:val="28"/>
        </w:rPr>
        <w:t>, Nov. 14</w:t>
      </w:r>
      <w:r w:rsidR="003840D1" w:rsidRPr="003840D1">
        <w:rPr>
          <w:sz w:val="28"/>
          <w:szCs w:val="28"/>
          <w:vertAlign w:val="superscript"/>
        </w:rPr>
        <w:t>th</w:t>
      </w:r>
      <w:r w:rsidR="003840D1">
        <w:rPr>
          <w:sz w:val="28"/>
          <w:szCs w:val="28"/>
        </w:rPr>
        <w:t>. It is a PTSA function. P</w:t>
      </w:r>
      <w:r>
        <w:rPr>
          <w:sz w:val="28"/>
          <w:szCs w:val="28"/>
        </w:rPr>
        <w:t>lease support our PTSA</w:t>
      </w:r>
      <w:r w:rsidR="003840D1">
        <w:rPr>
          <w:sz w:val="28"/>
          <w:szCs w:val="28"/>
        </w:rPr>
        <w:t>.</w:t>
      </w:r>
    </w:p>
    <w:p w14:paraId="1D945B1F" w14:textId="1918082D" w:rsidR="00123AF7" w:rsidRPr="00774A4D" w:rsidRDefault="00123AF7" w:rsidP="00123AF7">
      <w:pPr>
        <w:pStyle w:val="ListParagraph"/>
        <w:numPr>
          <w:ilvl w:val="0"/>
          <w:numId w:val="10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PTSA is </w:t>
      </w:r>
      <w:r w:rsidR="005669F4">
        <w:rPr>
          <w:sz w:val="28"/>
          <w:szCs w:val="28"/>
        </w:rPr>
        <w:t>sponsoring</w:t>
      </w:r>
      <w:r>
        <w:rPr>
          <w:sz w:val="28"/>
          <w:szCs w:val="28"/>
        </w:rPr>
        <w:t xml:space="preserve"> a practice ACT on </w:t>
      </w:r>
      <w:r w:rsidR="002A277C">
        <w:rPr>
          <w:sz w:val="28"/>
          <w:szCs w:val="28"/>
        </w:rPr>
        <w:t>J</w:t>
      </w:r>
      <w:r w:rsidR="005669F4">
        <w:rPr>
          <w:sz w:val="28"/>
          <w:szCs w:val="28"/>
        </w:rPr>
        <w:t>an</w:t>
      </w:r>
      <w:r>
        <w:rPr>
          <w:sz w:val="28"/>
          <w:szCs w:val="28"/>
        </w:rPr>
        <w:t xml:space="preserve"> 11</w:t>
      </w:r>
      <w:r w:rsidRPr="007F4A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9am-1pm for $20 as a fundraiser</w:t>
      </w:r>
      <w:r w:rsidR="005669F4">
        <w:rPr>
          <w:sz w:val="28"/>
          <w:szCs w:val="28"/>
        </w:rPr>
        <w:t xml:space="preserve"> and way for our kids to practice the test.</w:t>
      </w:r>
      <w:r w:rsidR="003840D1">
        <w:rPr>
          <w:sz w:val="28"/>
          <w:szCs w:val="28"/>
        </w:rPr>
        <w:t xml:space="preserve"> More info on that to come.</w:t>
      </w:r>
    </w:p>
    <w:p w14:paraId="5F788721" w14:textId="77777777" w:rsidR="00123AF7" w:rsidRDefault="00123AF7" w:rsidP="00123AF7">
      <w:pPr>
        <w:spacing w:line="360" w:lineRule="auto"/>
        <w:rPr>
          <w:sz w:val="28"/>
          <w:szCs w:val="28"/>
        </w:rPr>
      </w:pPr>
      <w:r w:rsidRPr="00D45661">
        <w:rPr>
          <w:b/>
          <w:sz w:val="28"/>
          <w:szCs w:val="28"/>
        </w:rPr>
        <w:t>Adjournment:</w:t>
      </w:r>
      <w:r>
        <w:rPr>
          <w:sz w:val="28"/>
          <w:szCs w:val="28"/>
        </w:rPr>
        <w:t xml:space="preserve"> 10:13am</w:t>
      </w:r>
    </w:p>
    <w:p w14:paraId="2DE4F925" w14:textId="77777777" w:rsidR="00123AF7" w:rsidRPr="00D45661" w:rsidRDefault="00123AF7" w:rsidP="00123AF7">
      <w:pPr>
        <w:spacing w:line="360" w:lineRule="auto"/>
        <w:rPr>
          <w:b/>
          <w:sz w:val="28"/>
          <w:szCs w:val="28"/>
        </w:rPr>
      </w:pPr>
      <w:r w:rsidRPr="00D45661">
        <w:rPr>
          <w:b/>
          <w:sz w:val="28"/>
          <w:szCs w:val="28"/>
        </w:rPr>
        <w:t xml:space="preserve">Attendance: </w:t>
      </w:r>
      <w:r w:rsidRPr="002E0F92">
        <w:rPr>
          <w:sz w:val="28"/>
          <w:szCs w:val="28"/>
        </w:rPr>
        <w:t>55</w:t>
      </w:r>
    </w:p>
    <w:p w14:paraId="4436D975" w14:textId="77777777" w:rsidR="00123AF7" w:rsidRDefault="00123AF7" w:rsidP="00123AF7">
      <w:pPr>
        <w:spacing w:line="360" w:lineRule="auto"/>
        <w:rPr>
          <w:sz w:val="28"/>
          <w:szCs w:val="28"/>
        </w:rPr>
      </w:pPr>
      <w:r w:rsidRPr="00D45661">
        <w:rPr>
          <w:b/>
          <w:sz w:val="28"/>
          <w:szCs w:val="28"/>
        </w:rPr>
        <w:t>Presentation:</w:t>
      </w:r>
      <w:r>
        <w:rPr>
          <w:sz w:val="28"/>
          <w:szCs w:val="28"/>
        </w:rPr>
        <w:t xml:space="preserve"> Transforming Lives Through College Access</w:t>
      </w:r>
    </w:p>
    <w:p w14:paraId="07412F41" w14:textId="77777777" w:rsidR="00123AF7" w:rsidRDefault="00123AF7" w:rsidP="00123A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Special Guest Speaker: Becky Gilmore, Program Coordinator, </w:t>
      </w:r>
      <w:proofErr w:type="gramStart"/>
      <w:r>
        <w:rPr>
          <w:sz w:val="28"/>
          <w:szCs w:val="28"/>
        </w:rPr>
        <w:t>LEAP</w:t>
      </w:r>
      <w:proofErr w:type="gramEnd"/>
      <w:r>
        <w:rPr>
          <w:sz w:val="28"/>
          <w:szCs w:val="28"/>
        </w:rPr>
        <w:t xml:space="preserve"> Tampa Bay College Access Network</w:t>
      </w:r>
    </w:p>
    <w:p w14:paraId="6ABE8A9B" w14:textId="1F1958EC" w:rsidR="00123AF7" w:rsidRDefault="00123AF7" w:rsidP="00123A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 to Volunteersuncoast.</w:t>
      </w:r>
      <w:r w:rsidR="003840D1">
        <w:rPr>
          <w:sz w:val="28"/>
          <w:szCs w:val="28"/>
        </w:rPr>
        <w:t>org/</w:t>
      </w:r>
      <w:proofErr w:type="spellStart"/>
      <w:r w:rsidR="003840D1">
        <w:rPr>
          <w:sz w:val="28"/>
          <w:szCs w:val="28"/>
        </w:rPr>
        <w:t>fafsa</w:t>
      </w:r>
      <w:proofErr w:type="spellEnd"/>
      <w:r w:rsidR="003840D1">
        <w:rPr>
          <w:sz w:val="28"/>
          <w:szCs w:val="28"/>
        </w:rPr>
        <w:t xml:space="preserve"> for help filling out FAFSA forms. E</w:t>
      </w:r>
      <w:r>
        <w:rPr>
          <w:sz w:val="28"/>
          <w:szCs w:val="28"/>
        </w:rPr>
        <w:t>ven if you don’t</w:t>
      </w:r>
      <w:r w:rsidR="003840D1">
        <w:rPr>
          <w:sz w:val="28"/>
          <w:szCs w:val="28"/>
        </w:rPr>
        <w:t xml:space="preserve"> intend to volunteer, there is a lot</w:t>
      </w:r>
      <w:r>
        <w:rPr>
          <w:sz w:val="28"/>
          <w:szCs w:val="28"/>
        </w:rPr>
        <w:t xml:space="preserve"> of helpful information on the site.</w:t>
      </w:r>
    </w:p>
    <w:p w14:paraId="6D7034ED" w14:textId="711C1155" w:rsidR="00AE00A4" w:rsidRPr="00123AF7" w:rsidRDefault="003840D1" w:rsidP="00123AF7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For </w:t>
      </w:r>
      <w:r w:rsidR="00123AF7">
        <w:rPr>
          <w:sz w:val="28"/>
          <w:szCs w:val="28"/>
        </w:rPr>
        <w:t xml:space="preserve">more info go to </w:t>
      </w:r>
      <w:hyperlink r:id="rId7" w:history="1">
        <w:r w:rsidR="00123AF7" w:rsidRPr="008D67D9">
          <w:rPr>
            <w:rStyle w:val="Hyperlink"/>
            <w:sz w:val="28"/>
            <w:szCs w:val="28"/>
          </w:rPr>
          <w:t>www.leaptampabay.org</w:t>
        </w:r>
      </w:hyperlink>
      <w:r w:rsidR="00123AF7">
        <w:rPr>
          <w:sz w:val="28"/>
          <w:szCs w:val="28"/>
        </w:rPr>
        <w:t xml:space="preserve"> or @leap4college on twitter</w:t>
      </w:r>
      <w:r>
        <w:rPr>
          <w:sz w:val="28"/>
          <w:szCs w:val="28"/>
        </w:rPr>
        <w:t>.</w:t>
      </w:r>
      <w:bookmarkStart w:id="0" w:name="_GoBack"/>
      <w:bookmarkEnd w:id="0"/>
      <w:proofErr w:type="gramEnd"/>
    </w:p>
    <w:sectPr w:rsidR="00AE00A4" w:rsidRPr="00123AF7" w:rsidSect="000F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0DC6"/>
    <w:multiLevelType w:val="hybridMultilevel"/>
    <w:tmpl w:val="9834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7822"/>
    <w:multiLevelType w:val="hybridMultilevel"/>
    <w:tmpl w:val="6924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7B97"/>
    <w:multiLevelType w:val="hybridMultilevel"/>
    <w:tmpl w:val="416C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5188C"/>
    <w:multiLevelType w:val="hybridMultilevel"/>
    <w:tmpl w:val="A390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00A8B"/>
    <w:multiLevelType w:val="hybridMultilevel"/>
    <w:tmpl w:val="353EF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05A19"/>
    <w:multiLevelType w:val="hybridMultilevel"/>
    <w:tmpl w:val="0368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B2C0D"/>
    <w:multiLevelType w:val="hybridMultilevel"/>
    <w:tmpl w:val="6D06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E7D59"/>
    <w:multiLevelType w:val="hybridMultilevel"/>
    <w:tmpl w:val="7B04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81E22"/>
    <w:multiLevelType w:val="hybridMultilevel"/>
    <w:tmpl w:val="FD98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2260F"/>
    <w:multiLevelType w:val="hybridMultilevel"/>
    <w:tmpl w:val="D9D4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B3"/>
    <w:rsid w:val="00004E74"/>
    <w:rsid w:val="00005A5F"/>
    <w:rsid w:val="00025AEE"/>
    <w:rsid w:val="0004002E"/>
    <w:rsid w:val="0004085B"/>
    <w:rsid w:val="000465BC"/>
    <w:rsid w:val="000645B3"/>
    <w:rsid w:val="00073AD0"/>
    <w:rsid w:val="000816A7"/>
    <w:rsid w:val="00091409"/>
    <w:rsid w:val="000A223F"/>
    <w:rsid w:val="000B0122"/>
    <w:rsid w:val="000C0E2B"/>
    <w:rsid w:val="000E7A40"/>
    <w:rsid w:val="000F0DB0"/>
    <w:rsid w:val="000F33B5"/>
    <w:rsid w:val="000F6F08"/>
    <w:rsid w:val="00102BD7"/>
    <w:rsid w:val="00103E36"/>
    <w:rsid w:val="00123AF7"/>
    <w:rsid w:val="001435B9"/>
    <w:rsid w:val="00162D6B"/>
    <w:rsid w:val="001648E2"/>
    <w:rsid w:val="00171624"/>
    <w:rsid w:val="00175679"/>
    <w:rsid w:val="00194339"/>
    <w:rsid w:val="001A0C39"/>
    <w:rsid w:val="001A2715"/>
    <w:rsid w:val="001C37AC"/>
    <w:rsid w:val="001C3E64"/>
    <w:rsid w:val="001D2204"/>
    <w:rsid w:val="001F0F25"/>
    <w:rsid w:val="001F2CE0"/>
    <w:rsid w:val="00201889"/>
    <w:rsid w:val="00205545"/>
    <w:rsid w:val="00225B98"/>
    <w:rsid w:val="00237AEA"/>
    <w:rsid w:val="00287DCD"/>
    <w:rsid w:val="002A277C"/>
    <w:rsid w:val="002B1EA2"/>
    <w:rsid w:val="002B39F4"/>
    <w:rsid w:val="002C6F71"/>
    <w:rsid w:val="002E6940"/>
    <w:rsid w:val="0030342F"/>
    <w:rsid w:val="0031142B"/>
    <w:rsid w:val="00311A20"/>
    <w:rsid w:val="00350050"/>
    <w:rsid w:val="00350441"/>
    <w:rsid w:val="00362E75"/>
    <w:rsid w:val="003750AC"/>
    <w:rsid w:val="003840D1"/>
    <w:rsid w:val="003934EB"/>
    <w:rsid w:val="0039407E"/>
    <w:rsid w:val="00394203"/>
    <w:rsid w:val="003A22B6"/>
    <w:rsid w:val="003B25F7"/>
    <w:rsid w:val="004243C9"/>
    <w:rsid w:val="004250FA"/>
    <w:rsid w:val="00442D9B"/>
    <w:rsid w:val="00442F11"/>
    <w:rsid w:val="0044788A"/>
    <w:rsid w:val="004915AC"/>
    <w:rsid w:val="004A242C"/>
    <w:rsid w:val="004D6D46"/>
    <w:rsid w:val="004F471B"/>
    <w:rsid w:val="00535BE6"/>
    <w:rsid w:val="00560E88"/>
    <w:rsid w:val="005669F4"/>
    <w:rsid w:val="005940E3"/>
    <w:rsid w:val="005A7026"/>
    <w:rsid w:val="005B62C2"/>
    <w:rsid w:val="005C0C75"/>
    <w:rsid w:val="005C13DC"/>
    <w:rsid w:val="005D437C"/>
    <w:rsid w:val="00600ABA"/>
    <w:rsid w:val="006136B8"/>
    <w:rsid w:val="00623FE3"/>
    <w:rsid w:val="00635856"/>
    <w:rsid w:val="00636B98"/>
    <w:rsid w:val="0065168C"/>
    <w:rsid w:val="00651A0A"/>
    <w:rsid w:val="006619D6"/>
    <w:rsid w:val="00680157"/>
    <w:rsid w:val="006A1C8F"/>
    <w:rsid w:val="006A4F4E"/>
    <w:rsid w:val="006B686C"/>
    <w:rsid w:val="007233D6"/>
    <w:rsid w:val="00731629"/>
    <w:rsid w:val="00745C8C"/>
    <w:rsid w:val="00756C36"/>
    <w:rsid w:val="00762352"/>
    <w:rsid w:val="007628FF"/>
    <w:rsid w:val="00770327"/>
    <w:rsid w:val="00770FFA"/>
    <w:rsid w:val="007829A8"/>
    <w:rsid w:val="00784653"/>
    <w:rsid w:val="00793AB3"/>
    <w:rsid w:val="007C1C87"/>
    <w:rsid w:val="007C456F"/>
    <w:rsid w:val="007D0E40"/>
    <w:rsid w:val="007E0070"/>
    <w:rsid w:val="0081209E"/>
    <w:rsid w:val="008302A7"/>
    <w:rsid w:val="00842E1E"/>
    <w:rsid w:val="00845797"/>
    <w:rsid w:val="00866D59"/>
    <w:rsid w:val="00884543"/>
    <w:rsid w:val="00885D4A"/>
    <w:rsid w:val="008A2ACD"/>
    <w:rsid w:val="008A67AD"/>
    <w:rsid w:val="008C2167"/>
    <w:rsid w:val="008D3A23"/>
    <w:rsid w:val="008D7109"/>
    <w:rsid w:val="008E1F5E"/>
    <w:rsid w:val="008E2A9D"/>
    <w:rsid w:val="008F1719"/>
    <w:rsid w:val="00901689"/>
    <w:rsid w:val="00906FC8"/>
    <w:rsid w:val="00950A28"/>
    <w:rsid w:val="009530A9"/>
    <w:rsid w:val="009559C8"/>
    <w:rsid w:val="00966983"/>
    <w:rsid w:val="00970126"/>
    <w:rsid w:val="00981D67"/>
    <w:rsid w:val="0099149E"/>
    <w:rsid w:val="009A7B35"/>
    <w:rsid w:val="009B2402"/>
    <w:rsid w:val="009C01FF"/>
    <w:rsid w:val="009C1504"/>
    <w:rsid w:val="009C4CC1"/>
    <w:rsid w:val="009F10FF"/>
    <w:rsid w:val="00A072D7"/>
    <w:rsid w:val="00A21A64"/>
    <w:rsid w:val="00A308B3"/>
    <w:rsid w:val="00A536AC"/>
    <w:rsid w:val="00A60AD2"/>
    <w:rsid w:val="00A82114"/>
    <w:rsid w:val="00A93877"/>
    <w:rsid w:val="00A96825"/>
    <w:rsid w:val="00AA5B33"/>
    <w:rsid w:val="00AA7997"/>
    <w:rsid w:val="00AC1B1C"/>
    <w:rsid w:val="00AC2A29"/>
    <w:rsid w:val="00AD6CA2"/>
    <w:rsid w:val="00AE00A4"/>
    <w:rsid w:val="00B143FD"/>
    <w:rsid w:val="00B2165F"/>
    <w:rsid w:val="00B35D9A"/>
    <w:rsid w:val="00B62115"/>
    <w:rsid w:val="00B74A15"/>
    <w:rsid w:val="00B83354"/>
    <w:rsid w:val="00C939FD"/>
    <w:rsid w:val="00C95B44"/>
    <w:rsid w:val="00CA0973"/>
    <w:rsid w:val="00CC55F5"/>
    <w:rsid w:val="00CE20F2"/>
    <w:rsid w:val="00D123B2"/>
    <w:rsid w:val="00D3335D"/>
    <w:rsid w:val="00D35852"/>
    <w:rsid w:val="00D42381"/>
    <w:rsid w:val="00D67ABF"/>
    <w:rsid w:val="00D703CB"/>
    <w:rsid w:val="00D73A76"/>
    <w:rsid w:val="00D7614F"/>
    <w:rsid w:val="00D77EF4"/>
    <w:rsid w:val="00D83B6E"/>
    <w:rsid w:val="00D97C75"/>
    <w:rsid w:val="00DA5F0C"/>
    <w:rsid w:val="00DC2991"/>
    <w:rsid w:val="00DC3AB0"/>
    <w:rsid w:val="00DD5BFB"/>
    <w:rsid w:val="00DF7881"/>
    <w:rsid w:val="00E1466E"/>
    <w:rsid w:val="00E15497"/>
    <w:rsid w:val="00E23DFA"/>
    <w:rsid w:val="00E30C39"/>
    <w:rsid w:val="00E32534"/>
    <w:rsid w:val="00E36AE4"/>
    <w:rsid w:val="00E533F2"/>
    <w:rsid w:val="00E5522F"/>
    <w:rsid w:val="00E628DF"/>
    <w:rsid w:val="00E673CF"/>
    <w:rsid w:val="00E74968"/>
    <w:rsid w:val="00E839D2"/>
    <w:rsid w:val="00E84DE8"/>
    <w:rsid w:val="00E85455"/>
    <w:rsid w:val="00EE2830"/>
    <w:rsid w:val="00EE3496"/>
    <w:rsid w:val="00F02DDE"/>
    <w:rsid w:val="00F20E02"/>
    <w:rsid w:val="00F24ADB"/>
    <w:rsid w:val="00F365C3"/>
    <w:rsid w:val="00F55177"/>
    <w:rsid w:val="00F552BA"/>
    <w:rsid w:val="00F6347A"/>
    <w:rsid w:val="00F827BB"/>
    <w:rsid w:val="00FB2E0E"/>
    <w:rsid w:val="00FB3A97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372F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A1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A1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leaptampabay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808</Words>
  <Characters>4606</Characters>
  <Application>Microsoft Macintosh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MARTUZA</dc:creator>
  <cp:keywords/>
  <dc:description/>
  <cp:lastModifiedBy>Michele Molinelli</cp:lastModifiedBy>
  <cp:revision>2</cp:revision>
  <dcterms:created xsi:type="dcterms:W3CDTF">2019-11-13T15:13:00Z</dcterms:created>
  <dcterms:modified xsi:type="dcterms:W3CDTF">2019-11-13T15:13:00Z</dcterms:modified>
</cp:coreProperties>
</file>