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FE00" w14:textId="136F8AAD" w:rsidR="001737BB" w:rsidRPr="007E6CE0" w:rsidRDefault="007E6CE0" w:rsidP="00A93E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12C88928" wp14:editId="5826E2D1">
            <wp:simplePos x="0" y="0"/>
            <wp:positionH relativeFrom="column">
              <wp:align>center</wp:align>
            </wp:positionH>
            <wp:positionV relativeFrom="paragraph">
              <wp:posOffset>-69850</wp:posOffset>
            </wp:positionV>
            <wp:extent cx="3953014" cy="1414780"/>
            <wp:effectExtent l="0" t="0" r="9525" b="7620"/>
            <wp:wrapNone/>
            <wp:docPr id="1" name="Picture 1" descr="Macintosh HD:Users:GuenterHome:Desktop:PHS Academic :TREASURER:PHSAcademic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enterHome:Desktop:PHS Academic :TREASURER:PHSAcademicFound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14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29C03" w14:textId="77777777" w:rsidR="004B0408" w:rsidRDefault="004B0408" w:rsidP="00A93EAE">
      <w:pPr>
        <w:jc w:val="center"/>
        <w:rPr>
          <w:rFonts w:ascii="Georgia" w:hAnsi="Georgia"/>
          <w:b/>
          <w:sz w:val="36"/>
          <w:szCs w:val="36"/>
        </w:rPr>
      </w:pPr>
    </w:p>
    <w:p w14:paraId="53497B51" w14:textId="77777777" w:rsidR="004B0408" w:rsidRPr="004B0408" w:rsidRDefault="004B0408" w:rsidP="004B0408">
      <w:pPr>
        <w:jc w:val="center"/>
        <w:rPr>
          <w:rFonts w:ascii="Georgia" w:hAnsi="Georgia"/>
          <w:b/>
          <w:sz w:val="16"/>
          <w:szCs w:val="16"/>
        </w:rPr>
      </w:pPr>
      <w:bookmarkStart w:id="0" w:name="_GoBack"/>
      <w:bookmarkEnd w:id="0"/>
    </w:p>
    <w:p w14:paraId="15DBD522" w14:textId="5329D2A6" w:rsidR="004B0408" w:rsidRPr="004B0408" w:rsidRDefault="004B0408" w:rsidP="004B0408">
      <w:pPr>
        <w:jc w:val="center"/>
        <w:rPr>
          <w:rFonts w:ascii="Copperplate" w:hAnsi="Copperplate"/>
          <w:b/>
          <w:sz w:val="16"/>
          <w:szCs w:val="16"/>
        </w:rPr>
      </w:pPr>
    </w:p>
    <w:p w14:paraId="24BD3061" w14:textId="286733E4" w:rsidR="007C17F4" w:rsidRPr="007C17F4" w:rsidRDefault="007C17F4" w:rsidP="004B0408">
      <w:pPr>
        <w:jc w:val="center"/>
        <w:rPr>
          <w:rFonts w:ascii="Copperplate" w:hAnsi="Copperplate"/>
          <w:b/>
          <w:sz w:val="8"/>
          <w:szCs w:val="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022C" wp14:editId="1A3E7DE2">
                <wp:simplePos x="0" y="0"/>
                <wp:positionH relativeFrom="column">
                  <wp:posOffset>-152400</wp:posOffset>
                </wp:positionH>
                <wp:positionV relativeFrom="paragraph">
                  <wp:posOffset>40005</wp:posOffset>
                </wp:positionV>
                <wp:extent cx="7016750" cy="6350"/>
                <wp:effectExtent l="25400" t="25400" r="44450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0" cy="635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14A8C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.15pt" to="540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" strokecolor="black [3213]" strokeweight="2.25pt">
                <v:stroke joinstyle="miter" endcap="square"/>
              </v:line>
            </w:pict>
          </mc:Fallback>
        </mc:AlternateContent>
      </w:r>
    </w:p>
    <w:p w14:paraId="6804866B" w14:textId="4C9BBFE6" w:rsidR="007E6CE0" w:rsidRPr="000F26B1" w:rsidRDefault="004B0408" w:rsidP="004B0408">
      <w:pPr>
        <w:jc w:val="center"/>
        <w:rPr>
          <w:rFonts w:ascii="Copperplate" w:hAnsi="Copperplate"/>
          <w:b/>
          <w:sz w:val="44"/>
          <w:szCs w:val="44"/>
        </w:rPr>
      </w:pPr>
      <w:r w:rsidRPr="000F26B1">
        <w:rPr>
          <w:rFonts w:ascii="Georgia" w:hAnsi="Georg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9A92" wp14:editId="67065940">
                <wp:simplePos x="0" y="0"/>
                <wp:positionH relativeFrom="column">
                  <wp:posOffset>-165100</wp:posOffset>
                </wp:positionH>
                <wp:positionV relativeFrom="paragraph">
                  <wp:posOffset>370840</wp:posOffset>
                </wp:positionV>
                <wp:extent cx="7016750" cy="6350"/>
                <wp:effectExtent l="25400" t="25400" r="4445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0" cy="635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1C8A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29.2pt" to="539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" strokecolor="black [3213]" strokeweight="2.25pt">
                <v:stroke joinstyle="miter" endcap="square"/>
              </v:line>
            </w:pict>
          </mc:Fallback>
        </mc:AlternateContent>
      </w:r>
      <w:r w:rsidR="000D0150" w:rsidRPr="000F26B1">
        <w:rPr>
          <w:rFonts w:ascii="Copperplate" w:hAnsi="Copperplate"/>
          <w:b/>
          <w:sz w:val="44"/>
          <w:szCs w:val="44"/>
        </w:rPr>
        <w:t xml:space="preserve">FACULTY </w:t>
      </w:r>
      <w:r w:rsidRPr="000F26B1">
        <w:rPr>
          <w:rFonts w:ascii="Copperplate" w:hAnsi="Copperplate"/>
          <w:b/>
          <w:sz w:val="44"/>
          <w:szCs w:val="44"/>
        </w:rPr>
        <w:t xml:space="preserve">GRANT </w:t>
      </w:r>
      <w:r w:rsidR="00E90092">
        <w:rPr>
          <w:rFonts w:ascii="Copperplate" w:hAnsi="Copperplate"/>
          <w:b/>
          <w:sz w:val="44"/>
          <w:szCs w:val="44"/>
        </w:rPr>
        <w:t>GUIDELINES</w:t>
      </w:r>
    </w:p>
    <w:p w14:paraId="3841399F" w14:textId="77777777" w:rsidR="006E5AA3" w:rsidRPr="00C14326" w:rsidRDefault="006E5AA3" w:rsidP="006E5AA3">
      <w:pPr>
        <w:spacing w:after="0" w:line="240" w:lineRule="auto"/>
        <w:rPr>
          <w:rFonts w:ascii="Georgia" w:hAnsi="Georgia"/>
          <w:sz w:val="10"/>
          <w:szCs w:val="10"/>
        </w:rPr>
      </w:pPr>
    </w:p>
    <w:p w14:paraId="1193E711" w14:textId="27A30F35" w:rsidR="0039396B" w:rsidRPr="001826ED" w:rsidRDefault="00620E50" w:rsidP="0039396B">
      <w:pPr>
        <w:rPr>
          <w:rFonts w:ascii="Georgia" w:hAnsi="Georgia"/>
          <w:sz w:val="20"/>
          <w:szCs w:val="20"/>
        </w:rPr>
      </w:pPr>
      <w:r w:rsidRPr="001826ED">
        <w:rPr>
          <w:rFonts w:ascii="Georgia" w:hAnsi="Georgia"/>
          <w:sz w:val="20"/>
          <w:szCs w:val="20"/>
        </w:rPr>
        <w:t xml:space="preserve">The </w:t>
      </w:r>
      <w:r w:rsidR="002C682C" w:rsidRPr="001826ED">
        <w:rPr>
          <w:rFonts w:ascii="Georgia" w:hAnsi="Georgia"/>
          <w:sz w:val="20"/>
          <w:szCs w:val="20"/>
        </w:rPr>
        <w:t xml:space="preserve">primary </w:t>
      </w:r>
      <w:r w:rsidR="006E5AA3" w:rsidRPr="001826ED">
        <w:rPr>
          <w:rFonts w:ascii="Georgia" w:hAnsi="Georgia"/>
          <w:sz w:val="20"/>
          <w:szCs w:val="20"/>
        </w:rPr>
        <w:t>purpose of the Academic F</w:t>
      </w:r>
      <w:r w:rsidRPr="001826ED">
        <w:rPr>
          <w:rFonts w:ascii="Georgia" w:hAnsi="Georgia"/>
          <w:sz w:val="20"/>
          <w:szCs w:val="20"/>
        </w:rPr>
        <w:t xml:space="preserve">oundation </w:t>
      </w:r>
      <w:r w:rsidR="00BC7279">
        <w:rPr>
          <w:rFonts w:ascii="Georgia" w:hAnsi="Georgia"/>
          <w:sz w:val="20"/>
          <w:szCs w:val="20"/>
        </w:rPr>
        <w:t>(</w:t>
      </w:r>
      <w:r w:rsidR="00BC7279" w:rsidRPr="00A95A97">
        <w:rPr>
          <w:rFonts w:ascii="Georgia" w:hAnsi="Georgia"/>
          <w:sz w:val="20"/>
          <w:szCs w:val="20"/>
        </w:rPr>
        <w:t>A</w:t>
      </w:r>
      <w:r w:rsidR="00982A96" w:rsidRPr="00A95A97">
        <w:rPr>
          <w:rFonts w:ascii="Georgia" w:hAnsi="Georgia"/>
          <w:sz w:val="20"/>
          <w:szCs w:val="20"/>
        </w:rPr>
        <w:t>c</w:t>
      </w:r>
      <w:r w:rsidR="00BC7279" w:rsidRPr="00A95A97">
        <w:rPr>
          <w:rFonts w:ascii="Georgia" w:hAnsi="Georgia"/>
          <w:sz w:val="20"/>
          <w:szCs w:val="20"/>
        </w:rPr>
        <w:t>F</w:t>
      </w:r>
      <w:r w:rsidR="00BC7279">
        <w:rPr>
          <w:rFonts w:ascii="Georgia" w:hAnsi="Georgia"/>
          <w:sz w:val="20"/>
          <w:szCs w:val="20"/>
        </w:rPr>
        <w:t xml:space="preserve">) </w:t>
      </w:r>
      <w:r w:rsidRPr="001826ED">
        <w:rPr>
          <w:rFonts w:ascii="Georgia" w:hAnsi="Georgia"/>
          <w:sz w:val="20"/>
          <w:szCs w:val="20"/>
        </w:rPr>
        <w:t>is to raise money to fund teacher requests for academically focused needs.  Last year, teacher grants of approximate</w:t>
      </w:r>
      <w:r w:rsidR="002C682C" w:rsidRPr="001826ED">
        <w:rPr>
          <w:rFonts w:ascii="Georgia" w:hAnsi="Georgia"/>
          <w:sz w:val="20"/>
          <w:szCs w:val="20"/>
        </w:rPr>
        <w:t>ly $55,000 were approved.  The Academic F</w:t>
      </w:r>
      <w:r w:rsidRPr="001826ED">
        <w:rPr>
          <w:rFonts w:ascii="Georgia" w:hAnsi="Georgia"/>
          <w:sz w:val="20"/>
          <w:szCs w:val="20"/>
        </w:rPr>
        <w:t>oundation lov</w:t>
      </w:r>
      <w:r w:rsidR="002F6DFA">
        <w:rPr>
          <w:rFonts w:ascii="Georgia" w:hAnsi="Georgia"/>
          <w:sz w:val="20"/>
          <w:szCs w:val="20"/>
        </w:rPr>
        <w:t>es supporting teachers and would like to put</w:t>
      </w:r>
      <w:r w:rsidRPr="001826ED">
        <w:rPr>
          <w:rFonts w:ascii="Georgia" w:hAnsi="Georgia"/>
          <w:sz w:val="20"/>
          <w:szCs w:val="20"/>
        </w:rPr>
        <w:t xml:space="preserve"> </w:t>
      </w:r>
      <w:r w:rsidR="002F6DFA">
        <w:rPr>
          <w:rFonts w:ascii="Georgia" w:hAnsi="Georgia"/>
          <w:sz w:val="20"/>
          <w:szCs w:val="20"/>
        </w:rPr>
        <w:t xml:space="preserve">all </w:t>
      </w:r>
      <w:r w:rsidRPr="001826ED">
        <w:rPr>
          <w:rFonts w:ascii="Georgia" w:hAnsi="Georgia"/>
          <w:sz w:val="20"/>
          <w:szCs w:val="20"/>
        </w:rPr>
        <w:t xml:space="preserve">donation dollars to work </w:t>
      </w:r>
      <w:r w:rsidR="002F6DFA">
        <w:rPr>
          <w:rFonts w:ascii="Georgia" w:hAnsi="Georgia"/>
          <w:sz w:val="20"/>
          <w:szCs w:val="20"/>
        </w:rPr>
        <w:t xml:space="preserve">for you </w:t>
      </w:r>
      <w:r w:rsidRPr="001826ED">
        <w:rPr>
          <w:rFonts w:ascii="Georgia" w:hAnsi="Georgia"/>
          <w:sz w:val="20"/>
          <w:szCs w:val="20"/>
        </w:rPr>
        <w:t>in your classrooms</w:t>
      </w:r>
      <w:r w:rsidR="002C682C" w:rsidRPr="001826ED">
        <w:rPr>
          <w:rFonts w:ascii="Georgia" w:hAnsi="Georgia"/>
          <w:sz w:val="20"/>
          <w:szCs w:val="20"/>
        </w:rPr>
        <w:t xml:space="preserve">. </w:t>
      </w:r>
    </w:p>
    <w:p w14:paraId="1E403022" w14:textId="55ED83D9" w:rsidR="00E52E87" w:rsidRPr="001826ED" w:rsidRDefault="007E6CE0" w:rsidP="006E5AA3">
      <w:pPr>
        <w:rPr>
          <w:rFonts w:ascii="Georgia" w:hAnsi="Georgia"/>
          <w:b/>
          <w:sz w:val="20"/>
          <w:szCs w:val="20"/>
        </w:rPr>
      </w:pPr>
      <w:r w:rsidRPr="001826ED">
        <w:rPr>
          <w:rFonts w:ascii="Georgia" w:hAnsi="Georgia"/>
          <w:b/>
          <w:sz w:val="20"/>
          <w:szCs w:val="20"/>
        </w:rPr>
        <w:t xml:space="preserve">Please </w:t>
      </w:r>
      <w:r w:rsidR="006E5AA3" w:rsidRPr="001826ED">
        <w:rPr>
          <w:rFonts w:ascii="Georgia" w:hAnsi="Georgia"/>
          <w:b/>
          <w:sz w:val="20"/>
          <w:szCs w:val="20"/>
        </w:rPr>
        <w:t>use</w:t>
      </w:r>
      <w:r w:rsidR="00A93EAE" w:rsidRPr="001826ED">
        <w:rPr>
          <w:rFonts w:ascii="Georgia" w:hAnsi="Georgia"/>
          <w:b/>
          <w:sz w:val="20"/>
          <w:szCs w:val="20"/>
        </w:rPr>
        <w:t xml:space="preserve"> the following guidelines </w:t>
      </w:r>
      <w:r w:rsidR="002F6DFA">
        <w:rPr>
          <w:rFonts w:ascii="Georgia" w:hAnsi="Georgia"/>
          <w:b/>
          <w:sz w:val="20"/>
          <w:szCs w:val="20"/>
        </w:rPr>
        <w:t>for submitting your Grant A</w:t>
      </w:r>
      <w:r w:rsidR="00E52E87" w:rsidRPr="001826ED">
        <w:rPr>
          <w:rFonts w:ascii="Georgia" w:hAnsi="Georgia"/>
          <w:b/>
          <w:sz w:val="20"/>
          <w:szCs w:val="20"/>
        </w:rPr>
        <w:t>pplication:</w:t>
      </w:r>
    </w:p>
    <w:p w14:paraId="3839839F" w14:textId="036D53A7" w:rsidR="0039396B" w:rsidRPr="001826ED" w:rsidRDefault="00BB2678" w:rsidP="00E52E87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F269C2">
        <w:rPr>
          <w:rFonts w:ascii="Georgia" w:hAnsi="Georgia"/>
          <w:sz w:val="20"/>
          <w:szCs w:val="20"/>
        </w:rPr>
        <w:t>IMPORTANT</w:t>
      </w:r>
      <w:r w:rsidRPr="001826ED">
        <w:rPr>
          <w:rFonts w:ascii="Georgia" w:hAnsi="Georgia"/>
          <w:sz w:val="20"/>
          <w:szCs w:val="20"/>
        </w:rPr>
        <w:t xml:space="preserve">: </w:t>
      </w:r>
      <w:r w:rsidR="007E6CE0" w:rsidRPr="001826ED">
        <w:rPr>
          <w:rFonts w:ascii="Georgia" w:hAnsi="Georgia"/>
          <w:sz w:val="20"/>
          <w:szCs w:val="20"/>
        </w:rPr>
        <w:t>Please consult with Donna Kroegel (PHS Bookkeeper)</w:t>
      </w:r>
      <w:r w:rsidR="00E52E87" w:rsidRPr="001826ED">
        <w:rPr>
          <w:rFonts w:ascii="Georgia" w:hAnsi="Georgia"/>
          <w:sz w:val="20"/>
          <w:szCs w:val="20"/>
        </w:rPr>
        <w:t xml:space="preserve">.  She will assist in assuring that </w:t>
      </w:r>
      <w:r w:rsidR="007E6CE0" w:rsidRPr="001826ED">
        <w:rPr>
          <w:rFonts w:ascii="Georgia" w:hAnsi="Georgia"/>
          <w:sz w:val="20"/>
          <w:szCs w:val="20"/>
        </w:rPr>
        <w:t>accurate quote</w:t>
      </w:r>
      <w:r w:rsidR="0093097F">
        <w:rPr>
          <w:rFonts w:ascii="Georgia" w:hAnsi="Georgia"/>
          <w:sz w:val="20"/>
          <w:szCs w:val="20"/>
        </w:rPr>
        <w:t>s have been received</w:t>
      </w:r>
      <w:r w:rsidR="007E6CE0" w:rsidRPr="001826ED">
        <w:rPr>
          <w:rFonts w:ascii="Georgia" w:hAnsi="Georgia"/>
          <w:sz w:val="20"/>
          <w:szCs w:val="20"/>
        </w:rPr>
        <w:t xml:space="preserve"> </w:t>
      </w:r>
      <w:r w:rsidR="00E52E87" w:rsidRPr="001826ED">
        <w:rPr>
          <w:rFonts w:ascii="Georgia" w:hAnsi="Georgia"/>
          <w:sz w:val="20"/>
          <w:szCs w:val="20"/>
        </w:rPr>
        <w:t xml:space="preserve">and </w:t>
      </w:r>
      <w:r w:rsidR="00C14E37" w:rsidRPr="001826ED">
        <w:rPr>
          <w:rFonts w:ascii="Georgia" w:hAnsi="Georgia"/>
          <w:sz w:val="20"/>
          <w:szCs w:val="20"/>
        </w:rPr>
        <w:t>approved vendor</w:t>
      </w:r>
      <w:r w:rsidR="0093097F">
        <w:rPr>
          <w:rFonts w:ascii="Georgia" w:hAnsi="Georgia"/>
          <w:sz w:val="20"/>
          <w:szCs w:val="20"/>
        </w:rPr>
        <w:t>s are being utilized</w:t>
      </w:r>
      <w:r w:rsidR="00C14E37" w:rsidRPr="001826ED">
        <w:rPr>
          <w:rFonts w:ascii="Georgia" w:hAnsi="Georgia"/>
          <w:sz w:val="20"/>
          <w:szCs w:val="20"/>
        </w:rPr>
        <w:t xml:space="preserve">.  </w:t>
      </w:r>
    </w:p>
    <w:p w14:paraId="7A43BFB9" w14:textId="77777777" w:rsidR="00BB2678" w:rsidRPr="00BB2678" w:rsidRDefault="00BB2678" w:rsidP="00BB2678">
      <w:pPr>
        <w:spacing w:after="0" w:line="240" w:lineRule="auto"/>
        <w:rPr>
          <w:rFonts w:ascii="Georgia" w:hAnsi="Georgia"/>
          <w:sz w:val="8"/>
          <w:szCs w:val="8"/>
        </w:rPr>
      </w:pPr>
    </w:p>
    <w:p w14:paraId="5B5485A0" w14:textId="7B25161D" w:rsidR="00BB2678" w:rsidRPr="001826ED" w:rsidRDefault="00BB2678" w:rsidP="00F269C2">
      <w:pPr>
        <w:pStyle w:val="ListParagraph"/>
        <w:numPr>
          <w:ilvl w:val="1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 w:rsidRPr="001826ED">
        <w:rPr>
          <w:rFonts w:ascii="Georgia" w:hAnsi="Georgia"/>
          <w:sz w:val="20"/>
          <w:szCs w:val="20"/>
        </w:rPr>
        <w:t xml:space="preserve">Always put the </w:t>
      </w:r>
      <w:r w:rsidR="00A90D64">
        <w:rPr>
          <w:rFonts w:ascii="Georgia" w:hAnsi="Georgia"/>
          <w:b/>
          <w:sz w:val="20"/>
          <w:szCs w:val="20"/>
        </w:rPr>
        <w:t>r</w:t>
      </w:r>
      <w:r w:rsidRPr="001826ED">
        <w:rPr>
          <w:rFonts w:ascii="Georgia" w:hAnsi="Georgia"/>
          <w:b/>
          <w:sz w:val="20"/>
          <w:szCs w:val="20"/>
        </w:rPr>
        <w:t>egular price</w:t>
      </w:r>
      <w:r w:rsidR="00374E06">
        <w:rPr>
          <w:rFonts w:ascii="Georgia" w:hAnsi="Georgia"/>
          <w:sz w:val="20"/>
          <w:szCs w:val="20"/>
        </w:rPr>
        <w:t xml:space="preserve"> of the items on Grant R</w:t>
      </w:r>
      <w:r w:rsidRPr="001826ED">
        <w:rPr>
          <w:rFonts w:ascii="Georgia" w:hAnsi="Georgia"/>
          <w:sz w:val="20"/>
          <w:szCs w:val="20"/>
        </w:rPr>
        <w:t>equest</w:t>
      </w:r>
      <w:r w:rsidR="00A90D64">
        <w:rPr>
          <w:rFonts w:ascii="Georgia" w:hAnsi="Georgia"/>
          <w:sz w:val="20"/>
          <w:szCs w:val="20"/>
        </w:rPr>
        <w:t>s</w:t>
      </w:r>
      <w:r w:rsidRPr="001826ED">
        <w:rPr>
          <w:rFonts w:ascii="Georgia" w:hAnsi="Georgia"/>
          <w:sz w:val="20"/>
          <w:szCs w:val="20"/>
        </w:rPr>
        <w:t xml:space="preserve">.  Sale and/or Discount prices will likely no longer be applicable and/or valid by the time </w:t>
      </w:r>
      <w:r w:rsidR="00831374">
        <w:rPr>
          <w:rFonts w:ascii="Georgia" w:hAnsi="Georgia"/>
          <w:sz w:val="20"/>
          <w:szCs w:val="20"/>
        </w:rPr>
        <w:t>a</w:t>
      </w:r>
      <w:r w:rsidR="00374E06">
        <w:rPr>
          <w:rFonts w:ascii="Georgia" w:hAnsi="Georgia"/>
          <w:sz w:val="20"/>
          <w:szCs w:val="20"/>
        </w:rPr>
        <w:t xml:space="preserve"> G</w:t>
      </w:r>
      <w:r w:rsidRPr="001826ED">
        <w:rPr>
          <w:rFonts w:ascii="Georgia" w:hAnsi="Georgia"/>
          <w:sz w:val="20"/>
          <w:szCs w:val="20"/>
        </w:rPr>
        <w:t>rant is approved and processed.</w:t>
      </w:r>
    </w:p>
    <w:p w14:paraId="549728DC" w14:textId="77777777" w:rsidR="00BB2678" w:rsidRPr="00BB2678" w:rsidRDefault="00BB2678" w:rsidP="00BB2678">
      <w:pPr>
        <w:spacing w:after="0" w:line="240" w:lineRule="auto"/>
        <w:ind w:left="1800"/>
        <w:rPr>
          <w:rFonts w:ascii="Georgia" w:hAnsi="Georgia"/>
          <w:sz w:val="8"/>
          <w:szCs w:val="8"/>
        </w:rPr>
      </w:pPr>
    </w:p>
    <w:p w14:paraId="460762AD" w14:textId="5C04B59A" w:rsidR="00BB2678" w:rsidRDefault="00BB2678" w:rsidP="00F269C2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1826ED">
        <w:rPr>
          <w:rFonts w:ascii="Georgia" w:hAnsi="Georgia"/>
          <w:sz w:val="20"/>
          <w:szCs w:val="20"/>
        </w:rPr>
        <w:t xml:space="preserve">All purchased items </w:t>
      </w:r>
      <w:r w:rsidRPr="001826ED">
        <w:rPr>
          <w:rFonts w:ascii="Georgia" w:hAnsi="Georgia"/>
          <w:b/>
          <w:sz w:val="20"/>
          <w:szCs w:val="20"/>
          <w:u w:val="single"/>
        </w:rPr>
        <w:t>MUST</w:t>
      </w:r>
      <w:r w:rsidRPr="001826ED">
        <w:rPr>
          <w:rFonts w:ascii="Georgia" w:hAnsi="Georgia"/>
          <w:sz w:val="20"/>
          <w:szCs w:val="20"/>
        </w:rPr>
        <w:t xml:space="preserve"> be shipped/delivered to the school address.</w:t>
      </w:r>
    </w:p>
    <w:p w14:paraId="00238443" w14:textId="77777777" w:rsidR="00831374" w:rsidRPr="00831374" w:rsidRDefault="00831374" w:rsidP="00831374">
      <w:pPr>
        <w:spacing w:after="0" w:line="240" w:lineRule="auto"/>
        <w:rPr>
          <w:rFonts w:ascii="Georgia" w:hAnsi="Georgia"/>
          <w:sz w:val="8"/>
          <w:szCs w:val="8"/>
        </w:rPr>
      </w:pPr>
    </w:p>
    <w:p w14:paraId="6C1BC362" w14:textId="225351EC" w:rsidR="00831374" w:rsidRPr="001826ED" w:rsidRDefault="00831374" w:rsidP="00F269C2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 w:rsidRPr="00C14326">
        <w:rPr>
          <w:rFonts w:ascii="Georgia" w:hAnsi="Georgia"/>
          <w:sz w:val="20"/>
          <w:szCs w:val="20"/>
        </w:rPr>
        <w:t xml:space="preserve">Incomplete applications </w:t>
      </w:r>
      <w:r>
        <w:rPr>
          <w:rFonts w:ascii="Georgia" w:hAnsi="Georgia"/>
          <w:sz w:val="20"/>
          <w:szCs w:val="20"/>
        </w:rPr>
        <w:t>may experience</w:t>
      </w:r>
      <w:r w:rsidRPr="00C14326">
        <w:rPr>
          <w:rFonts w:ascii="Georgia" w:hAnsi="Georgia"/>
          <w:sz w:val="20"/>
          <w:szCs w:val="20"/>
        </w:rPr>
        <w:t xml:space="preserve"> unnecessary processing delays</w:t>
      </w:r>
      <w:r>
        <w:rPr>
          <w:rFonts w:ascii="Georgia" w:hAnsi="Georgia"/>
          <w:sz w:val="20"/>
          <w:szCs w:val="20"/>
        </w:rPr>
        <w:t xml:space="preserve">; </w:t>
      </w:r>
      <w:r w:rsidRPr="00C14326">
        <w:rPr>
          <w:rFonts w:ascii="Georgia" w:hAnsi="Georgia"/>
          <w:sz w:val="20"/>
          <w:szCs w:val="20"/>
        </w:rPr>
        <w:t xml:space="preserve">be sure to provide </w:t>
      </w:r>
      <w:r w:rsidRPr="00C14326">
        <w:rPr>
          <w:rFonts w:ascii="Georgia" w:hAnsi="Georgia"/>
          <w:sz w:val="20"/>
          <w:szCs w:val="20"/>
          <w:u w:val="single"/>
        </w:rPr>
        <w:t>all</w:t>
      </w:r>
      <w:r w:rsidRPr="00C14326">
        <w:rPr>
          <w:rFonts w:ascii="Georgia" w:hAnsi="Georgia"/>
          <w:sz w:val="20"/>
          <w:szCs w:val="20"/>
        </w:rPr>
        <w:t xml:space="preserve"> necessary documentation.</w:t>
      </w:r>
    </w:p>
    <w:p w14:paraId="69249320" w14:textId="1C973417" w:rsidR="0039396B" w:rsidRPr="00442E65" w:rsidRDefault="0039396B" w:rsidP="00E52E87">
      <w:pPr>
        <w:tabs>
          <w:tab w:val="left" w:pos="1320"/>
        </w:tabs>
        <w:spacing w:after="0" w:line="240" w:lineRule="auto"/>
        <w:rPr>
          <w:rFonts w:ascii="Georgia" w:hAnsi="Georgia"/>
          <w:sz w:val="10"/>
          <w:szCs w:val="10"/>
        </w:rPr>
      </w:pPr>
    </w:p>
    <w:p w14:paraId="4C2005F1" w14:textId="7B90F895" w:rsidR="00810401" w:rsidRPr="001826ED" w:rsidRDefault="00BB2678" w:rsidP="00571F6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1826ED">
        <w:rPr>
          <w:rFonts w:ascii="Georgia" w:hAnsi="Georgia"/>
          <w:sz w:val="20"/>
          <w:szCs w:val="20"/>
        </w:rPr>
        <w:t>BOOKS: Books</w:t>
      </w:r>
      <w:r w:rsidR="00191DF3" w:rsidRPr="001826ED">
        <w:rPr>
          <w:rFonts w:ascii="Georgia" w:hAnsi="Georgia"/>
          <w:sz w:val="20"/>
          <w:szCs w:val="20"/>
        </w:rPr>
        <w:t xml:space="preserve"> should be purchased from Barnes &amp; Noble or Complete Book whenever possible</w:t>
      </w:r>
      <w:r w:rsidR="00810401" w:rsidRPr="001826ED">
        <w:rPr>
          <w:rFonts w:ascii="Georgia" w:hAnsi="Georgia"/>
          <w:sz w:val="20"/>
          <w:szCs w:val="20"/>
        </w:rPr>
        <w:t xml:space="preserve">.  Please obtain a quote </w:t>
      </w:r>
      <w:r w:rsidR="00620E50" w:rsidRPr="001826ED">
        <w:rPr>
          <w:rFonts w:ascii="Georgia" w:hAnsi="Georgia"/>
          <w:sz w:val="20"/>
          <w:szCs w:val="20"/>
        </w:rPr>
        <w:t xml:space="preserve">(with shipping fees included) </w:t>
      </w:r>
      <w:r w:rsidR="00810401" w:rsidRPr="001826ED">
        <w:rPr>
          <w:rFonts w:ascii="Georgia" w:hAnsi="Georgia"/>
          <w:sz w:val="20"/>
          <w:szCs w:val="20"/>
        </w:rPr>
        <w:t xml:space="preserve">and attach the quote to </w:t>
      </w:r>
      <w:r w:rsidR="00374E06">
        <w:rPr>
          <w:rFonts w:ascii="Georgia" w:hAnsi="Georgia"/>
          <w:sz w:val="20"/>
          <w:szCs w:val="20"/>
        </w:rPr>
        <w:t>the G</w:t>
      </w:r>
      <w:r w:rsidR="00820F42">
        <w:rPr>
          <w:rFonts w:ascii="Georgia" w:hAnsi="Georgia"/>
          <w:sz w:val="20"/>
          <w:szCs w:val="20"/>
        </w:rPr>
        <w:t>rant</w:t>
      </w:r>
      <w:r w:rsidR="00374E06">
        <w:rPr>
          <w:rFonts w:ascii="Georgia" w:hAnsi="Georgia"/>
          <w:sz w:val="20"/>
          <w:szCs w:val="20"/>
        </w:rPr>
        <w:t xml:space="preserve"> R</w:t>
      </w:r>
      <w:r w:rsidR="00810401" w:rsidRPr="001826ED">
        <w:rPr>
          <w:rFonts w:ascii="Georgia" w:hAnsi="Georgia"/>
          <w:sz w:val="20"/>
          <w:szCs w:val="20"/>
        </w:rPr>
        <w:t>equest.</w:t>
      </w:r>
    </w:p>
    <w:p w14:paraId="77A012A5" w14:textId="77777777" w:rsidR="00620E50" w:rsidRPr="00820F42" w:rsidRDefault="00620E50" w:rsidP="00620E50">
      <w:pPr>
        <w:spacing w:after="0" w:line="240" w:lineRule="auto"/>
        <w:ind w:left="360"/>
        <w:rPr>
          <w:rFonts w:ascii="Georgia" w:hAnsi="Georgia"/>
          <w:sz w:val="4"/>
          <w:szCs w:val="4"/>
        </w:rPr>
      </w:pPr>
    </w:p>
    <w:p w14:paraId="1CB51B7C" w14:textId="39B3F062" w:rsidR="00810401" w:rsidRPr="001826ED" w:rsidRDefault="002A7B35" w:rsidP="00571F6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contact Barnes &amp; Noble </w:t>
      </w:r>
      <w:r w:rsidR="00191DF3" w:rsidRPr="001826ED">
        <w:rPr>
          <w:rFonts w:ascii="Georgia" w:hAnsi="Georgia"/>
          <w:sz w:val="20"/>
          <w:szCs w:val="20"/>
        </w:rPr>
        <w:t xml:space="preserve">via email </w:t>
      </w:r>
      <w:r>
        <w:rPr>
          <w:rFonts w:ascii="Georgia" w:hAnsi="Georgia"/>
          <w:sz w:val="20"/>
          <w:szCs w:val="20"/>
        </w:rPr>
        <w:t>at</w:t>
      </w:r>
      <w:r w:rsidR="00191DF3" w:rsidRPr="001826ED">
        <w:rPr>
          <w:rFonts w:ascii="Georgia" w:hAnsi="Georgia"/>
          <w:sz w:val="20"/>
          <w:szCs w:val="20"/>
        </w:rPr>
        <w:t xml:space="preserve"> </w:t>
      </w:r>
      <w:r w:rsidR="00810401" w:rsidRPr="001826ED">
        <w:rPr>
          <w:rFonts w:ascii="Georgia" w:hAnsi="Georgia"/>
          <w:sz w:val="20"/>
          <w:szCs w:val="20"/>
        </w:rPr>
        <w:t>crm2550@b</w:t>
      </w:r>
      <w:r>
        <w:rPr>
          <w:rFonts w:ascii="Georgia" w:hAnsi="Georgia"/>
          <w:sz w:val="20"/>
          <w:szCs w:val="20"/>
        </w:rPr>
        <w:t>n.com</w:t>
      </w:r>
    </w:p>
    <w:p w14:paraId="610E3625" w14:textId="4719B34C" w:rsidR="00191DF3" w:rsidRPr="001826ED" w:rsidRDefault="00810401" w:rsidP="00571F6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eorgia" w:hAnsi="Georgia"/>
          <w:sz w:val="20"/>
          <w:szCs w:val="20"/>
        </w:rPr>
      </w:pPr>
      <w:r w:rsidRPr="001826ED">
        <w:rPr>
          <w:rFonts w:ascii="Georgia" w:hAnsi="Georgia"/>
          <w:sz w:val="20"/>
          <w:szCs w:val="20"/>
        </w:rPr>
        <w:t xml:space="preserve">Please contact </w:t>
      </w:r>
      <w:r w:rsidR="002A7B35">
        <w:rPr>
          <w:rFonts w:ascii="Georgia" w:hAnsi="Georgia"/>
          <w:sz w:val="20"/>
          <w:szCs w:val="20"/>
        </w:rPr>
        <w:t xml:space="preserve">Complete Book </w:t>
      </w:r>
      <w:r w:rsidR="00191DF3" w:rsidRPr="001826ED">
        <w:rPr>
          <w:rFonts w:ascii="Georgia" w:hAnsi="Georgia"/>
          <w:sz w:val="20"/>
          <w:szCs w:val="20"/>
        </w:rPr>
        <w:t xml:space="preserve">via email </w:t>
      </w:r>
      <w:r w:rsidR="002A7B35">
        <w:rPr>
          <w:rFonts w:ascii="Georgia" w:hAnsi="Georgia"/>
          <w:sz w:val="20"/>
          <w:szCs w:val="20"/>
        </w:rPr>
        <w:t>at</w:t>
      </w:r>
      <w:r w:rsidR="00191DF3" w:rsidRPr="001826ED">
        <w:rPr>
          <w:rFonts w:ascii="Georgia" w:hAnsi="Georgia"/>
          <w:sz w:val="20"/>
          <w:szCs w:val="20"/>
        </w:rPr>
        <w:t xml:space="preserve"> </w:t>
      </w:r>
      <w:r w:rsidR="0039396B" w:rsidRPr="001826ED">
        <w:rPr>
          <w:rFonts w:ascii="Georgia" w:hAnsi="Georgia"/>
          <w:sz w:val="20"/>
          <w:szCs w:val="20"/>
        </w:rPr>
        <w:t>kendall@completebook.com</w:t>
      </w:r>
    </w:p>
    <w:p w14:paraId="198549E7" w14:textId="77777777" w:rsidR="0039396B" w:rsidRPr="00831374" w:rsidRDefault="0039396B" w:rsidP="00571F67">
      <w:pPr>
        <w:spacing w:after="0" w:line="240" w:lineRule="auto"/>
        <w:ind w:left="720"/>
        <w:rPr>
          <w:rFonts w:ascii="Georgia" w:hAnsi="Georgia"/>
          <w:sz w:val="10"/>
          <w:szCs w:val="10"/>
        </w:rPr>
      </w:pPr>
    </w:p>
    <w:p w14:paraId="2889DF5B" w14:textId="3AC2CABE" w:rsidR="00C14E37" w:rsidRPr="00C14326" w:rsidRDefault="00BB2678" w:rsidP="00571F6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14326">
        <w:rPr>
          <w:rFonts w:ascii="Georgia" w:hAnsi="Georgia"/>
          <w:sz w:val="20"/>
          <w:szCs w:val="20"/>
        </w:rPr>
        <w:t xml:space="preserve">STORE PURCHASES: </w:t>
      </w:r>
      <w:r w:rsidR="007B4689">
        <w:rPr>
          <w:rFonts w:ascii="Georgia" w:hAnsi="Georgia"/>
          <w:sz w:val="20"/>
          <w:szCs w:val="20"/>
        </w:rPr>
        <w:t xml:space="preserve">The </w:t>
      </w:r>
      <w:r w:rsidR="007B4689" w:rsidRPr="00A95A97">
        <w:rPr>
          <w:rFonts w:ascii="Georgia" w:hAnsi="Georgia"/>
          <w:sz w:val="20"/>
          <w:szCs w:val="20"/>
        </w:rPr>
        <w:t>F</w:t>
      </w:r>
      <w:r w:rsidR="00810401" w:rsidRPr="00A95A97">
        <w:rPr>
          <w:rFonts w:ascii="Georgia" w:hAnsi="Georgia"/>
          <w:sz w:val="20"/>
          <w:szCs w:val="20"/>
        </w:rPr>
        <w:t>oundation</w:t>
      </w:r>
      <w:r w:rsidR="00C14E37" w:rsidRPr="00C14326">
        <w:rPr>
          <w:rFonts w:ascii="Georgia" w:hAnsi="Georgia"/>
          <w:sz w:val="20"/>
          <w:szCs w:val="20"/>
        </w:rPr>
        <w:t xml:space="preserve"> can make purchases in local stores and </w:t>
      </w:r>
      <w:r w:rsidR="00810401" w:rsidRPr="00C14326">
        <w:rPr>
          <w:rFonts w:ascii="Georgia" w:hAnsi="Georgia"/>
          <w:sz w:val="20"/>
          <w:szCs w:val="20"/>
        </w:rPr>
        <w:t xml:space="preserve">will </w:t>
      </w:r>
      <w:r w:rsidR="00C14E37" w:rsidRPr="00C14326">
        <w:rPr>
          <w:rFonts w:ascii="Georgia" w:hAnsi="Georgia"/>
          <w:sz w:val="20"/>
          <w:szCs w:val="20"/>
        </w:rPr>
        <w:t xml:space="preserve">utilize </w:t>
      </w:r>
      <w:r w:rsidR="002C4C0E">
        <w:rPr>
          <w:rFonts w:ascii="Georgia" w:hAnsi="Georgia"/>
          <w:sz w:val="20"/>
          <w:szCs w:val="20"/>
        </w:rPr>
        <w:t xml:space="preserve">the </w:t>
      </w:r>
      <w:r w:rsidR="007B4689" w:rsidRPr="00A95A97">
        <w:rPr>
          <w:rFonts w:ascii="Georgia" w:hAnsi="Georgia"/>
          <w:sz w:val="20"/>
          <w:szCs w:val="20"/>
        </w:rPr>
        <w:t>F</w:t>
      </w:r>
      <w:r w:rsidR="002C4C0E" w:rsidRPr="00A95A97">
        <w:rPr>
          <w:rFonts w:ascii="Georgia" w:hAnsi="Georgia"/>
          <w:sz w:val="20"/>
          <w:szCs w:val="20"/>
        </w:rPr>
        <w:t>oundation’s</w:t>
      </w:r>
      <w:r w:rsidR="002C4C0E">
        <w:rPr>
          <w:rFonts w:ascii="Georgia" w:hAnsi="Georgia"/>
          <w:sz w:val="20"/>
          <w:szCs w:val="20"/>
        </w:rPr>
        <w:t xml:space="preserve"> </w:t>
      </w:r>
      <w:r w:rsidR="00C14E37" w:rsidRPr="00C14326">
        <w:rPr>
          <w:rFonts w:ascii="Georgia" w:hAnsi="Georgia"/>
          <w:sz w:val="20"/>
          <w:szCs w:val="20"/>
        </w:rPr>
        <w:t>tax-exempt status</w:t>
      </w:r>
      <w:r w:rsidR="00810401" w:rsidRPr="00C14326">
        <w:rPr>
          <w:rFonts w:ascii="Georgia" w:hAnsi="Georgia"/>
          <w:sz w:val="20"/>
          <w:szCs w:val="20"/>
        </w:rPr>
        <w:t xml:space="preserve"> </w:t>
      </w:r>
      <w:r w:rsidR="002C4C0E">
        <w:rPr>
          <w:rFonts w:ascii="Georgia" w:hAnsi="Georgia"/>
          <w:sz w:val="20"/>
          <w:szCs w:val="20"/>
        </w:rPr>
        <w:t xml:space="preserve">to do so </w:t>
      </w:r>
      <w:r w:rsidR="00810401" w:rsidRPr="00C14326">
        <w:rPr>
          <w:rFonts w:ascii="Georgia" w:hAnsi="Georgia"/>
          <w:sz w:val="20"/>
          <w:szCs w:val="20"/>
        </w:rPr>
        <w:t>(</w:t>
      </w:r>
      <w:r w:rsidR="002C4C0E">
        <w:rPr>
          <w:rFonts w:ascii="Georgia" w:hAnsi="Georgia"/>
          <w:sz w:val="20"/>
          <w:szCs w:val="20"/>
        </w:rPr>
        <w:t>which also</w:t>
      </w:r>
      <w:r w:rsidR="00810401" w:rsidRPr="00C14326">
        <w:rPr>
          <w:rFonts w:ascii="Georgia" w:hAnsi="Georgia"/>
          <w:sz w:val="20"/>
          <w:szCs w:val="20"/>
        </w:rPr>
        <w:t xml:space="preserve"> </w:t>
      </w:r>
      <w:r w:rsidR="002C4C0E">
        <w:rPr>
          <w:rFonts w:ascii="Georgia" w:hAnsi="Georgia"/>
          <w:sz w:val="20"/>
          <w:szCs w:val="20"/>
        </w:rPr>
        <w:t>maximize</w:t>
      </w:r>
      <w:r w:rsidR="00673D25">
        <w:rPr>
          <w:rFonts w:ascii="Georgia" w:hAnsi="Georgia"/>
          <w:sz w:val="20"/>
          <w:szCs w:val="20"/>
        </w:rPr>
        <w:t>s</w:t>
      </w:r>
      <w:r w:rsidR="00810401" w:rsidRPr="00C14326">
        <w:rPr>
          <w:rFonts w:ascii="Georgia" w:hAnsi="Georgia"/>
          <w:sz w:val="20"/>
          <w:szCs w:val="20"/>
        </w:rPr>
        <w:t xml:space="preserve"> the </w:t>
      </w:r>
      <w:r w:rsidR="002C4C0E">
        <w:rPr>
          <w:rFonts w:ascii="Georgia" w:hAnsi="Georgia"/>
          <w:sz w:val="20"/>
          <w:szCs w:val="20"/>
        </w:rPr>
        <w:t>purchasing power</w:t>
      </w:r>
      <w:r w:rsidR="00810401" w:rsidRPr="00C14326">
        <w:rPr>
          <w:rFonts w:ascii="Georgia" w:hAnsi="Georgia"/>
          <w:sz w:val="20"/>
          <w:szCs w:val="20"/>
        </w:rPr>
        <w:t xml:space="preserve"> of every </w:t>
      </w:r>
      <w:r w:rsidR="002C4C0E">
        <w:rPr>
          <w:rFonts w:ascii="Georgia" w:hAnsi="Georgia"/>
          <w:sz w:val="20"/>
          <w:szCs w:val="20"/>
        </w:rPr>
        <w:t xml:space="preserve">donated </w:t>
      </w:r>
      <w:r w:rsidR="00810401" w:rsidRPr="00C14326">
        <w:rPr>
          <w:rFonts w:ascii="Georgia" w:hAnsi="Georgia"/>
          <w:sz w:val="20"/>
          <w:szCs w:val="20"/>
        </w:rPr>
        <w:t>dollar)</w:t>
      </w:r>
      <w:r w:rsidR="00C14E37" w:rsidRPr="00C14326">
        <w:rPr>
          <w:rFonts w:ascii="Georgia" w:hAnsi="Georgia"/>
          <w:sz w:val="20"/>
          <w:szCs w:val="20"/>
        </w:rPr>
        <w:t xml:space="preserve">.  If shopping on a store’s website, please </w:t>
      </w:r>
      <w:r w:rsidR="00810401" w:rsidRPr="00C14326">
        <w:rPr>
          <w:rFonts w:ascii="Georgia" w:hAnsi="Georgia"/>
          <w:sz w:val="20"/>
          <w:szCs w:val="20"/>
        </w:rPr>
        <w:t>verify that</w:t>
      </w:r>
      <w:r w:rsidR="00C14E37" w:rsidRPr="00C14326">
        <w:rPr>
          <w:rFonts w:ascii="Georgia" w:hAnsi="Georgia"/>
          <w:sz w:val="20"/>
          <w:szCs w:val="20"/>
        </w:rPr>
        <w:t xml:space="preserve"> </w:t>
      </w:r>
      <w:r w:rsidR="002C4C0E">
        <w:rPr>
          <w:rFonts w:ascii="Georgia" w:hAnsi="Georgia"/>
          <w:sz w:val="20"/>
          <w:szCs w:val="20"/>
        </w:rPr>
        <w:t>the</w:t>
      </w:r>
      <w:r w:rsidR="00C14E37" w:rsidRPr="00C14326">
        <w:rPr>
          <w:rFonts w:ascii="Georgia" w:hAnsi="Georgia"/>
          <w:sz w:val="20"/>
          <w:szCs w:val="20"/>
        </w:rPr>
        <w:t xml:space="preserve"> </w:t>
      </w:r>
      <w:r w:rsidR="00810401" w:rsidRPr="00C14326">
        <w:rPr>
          <w:rFonts w:ascii="Georgia" w:hAnsi="Georgia"/>
          <w:sz w:val="20"/>
          <w:szCs w:val="20"/>
        </w:rPr>
        <w:t>requested item(s)</w:t>
      </w:r>
      <w:r w:rsidR="00C14E37" w:rsidRPr="00C14326">
        <w:rPr>
          <w:rFonts w:ascii="Georgia" w:hAnsi="Georgia"/>
          <w:sz w:val="20"/>
          <w:szCs w:val="20"/>
        </w:rPr>
        <w:t xml:space="preserve"> are </w:t>
      </w:r>
      <w:r w:rsidR="00810401" w:rsidRPr="00C14326">
        <w:rPr>
          <w:rFonts w:ascii="Georgia" w:hAnsi="Georgia"/>
          <w:sz w:val="20"/>
          <w:szCs w:val="20"/>
        </w:rPr>
        <w:t xml:space="preserve">indeed </w:t>
      </w:r>
      <w:r w:rsidR="00C14E37" w:rsidRPr="00C14326">
        <w:rPr>
          <w:rFonts w:ascii="Georgia" w:hAnsi="Georgia"/>
          <w:sz w:val="20"/>
          <w:szCs w:val="20"/>
        </w:rPr>
        <w:t>available in the store</w:t>
      </w:r>
      <w:r w:rsidR="00810401" w:rsidRPr="00C14326">
        <w:rPr>
          <w:rFonts w:ascii="Georgia" w:hAnsi="Georgia"/>
          <w:sz w:val="20"/>
          <w:szCs w:val="20"/>
        </w:rPr>
        <w:t xml:space="preserve"> a</w:t>
      </w:r>
      <w:r w:rsidR="0057640C">
        <w:rPr>
          <w:rFonts w:ascii="Georgia" w:hAnsi="Georgia"/>
          <w:sz w:val="20"/>
          <w:szCs w:val="20"/>
        </w:rPr>
        <w:t xml:space="preserve">nd that the store will </w:t>
      </w:r>
      <w:r w:rsidR="00EB3DAE">
        <w:rPr>
          <w:rFonts w:ascii="Georgia" w:hAnsi="Georgia"/>
          <w:sz w:val="20"/>
          <w:szCs w:val="20"/>
        </w:rPr>
        <w:t xml:space="preserve">hold </w:t>
      </w:r>
      <w:r w:rsidR="00B04023">
        <w:rPr>
          <w:rFonts w:ascii="Georgia" w:hAnsi="Georgia"/>
          <w:sz w:val="20"/>
          <w:szCs w:val="20"/>
        </w:rPr>
        <w:t>and</w:t>
      </w:r>
      <w:r w:rsidR="00EB3DAE">
        <w:rPr>
          <w:rFonts w:ascii="Georgia" w:hAnsi="Georgia"/>
          <w:sz w:val="20"/>
          <w:szCs w:val="20"/>
        </w:rPr>
        <w:t xml:space="preserve"> </w:t>
      </w:r>
      <w:r w:rsidR="0057640C">
        <w:rPr>
          <w:rFonts w:ascii="Georgia" w:hAnsi="Georgia"/>
          <w:sz w:val="20"/>
          <w:szCs w:val="20"/>
        </w:rPr>
        <w:t xml:space="preserve">accept </w:t>
      </w:r>
      <w:r w:rsidR="00EB3DAE">
        <w:rPr>
          <w:rFonts w:ascii="Georgia" w:hAnsi="Georgia"/>
          <w:sz w:val="20"/>
          <w:szCs w:val="20"/>
        </w:rPr>
        <w:t xml:space="preserve">payment (via </w:t>
      </w:r>
      <w:r w:rsidR="0057640C">
        <w:rPr>
          <w:rFonts w:ascii="Georgia" w:hAnsi="Georgia"/>
          <w:sz w:val="20"/>
          <w:szCs w:val="20"/>
        </w:rPr>
        <w:t>AcF check</w:t>
      </w:r>
      <w:r w:rsidR="00EB3DAE">
        <w:rPr>
          <w:rFonts w:ascii="Georgia" w:hAnsi="Georgia"/>
          <w:sz w:val="20"/>
          <w:szCs w:val="20"/>
        </w:rPr>
        <w:t>) upon pickup</w:t>
      </w:r>
      <w:r w:rsidR="00C14E37" w:rsidRPr="00C14326">
        <w:rPr>
          <w:rFonts w:ascii="Georgia" w:hAnsi="Georgia"/>
          <w:sz w:val="20"/>
          <w:szCs w:val="20"/>
        </w:rPr>
        <w:t xml:space="preserve">.  </w:t>
      </w:r>
      <w:r w:rsidR="00810401" w:rsidRPr="002C4C0E">
        <w:rPr>
          <w:rFonts w:ascii="Georgia" w:hAnsi="Georgia"/>
          <w:b/>
          <w:i/>
          <w:sz w:val="20"/>
          <w:szCs w:val="20"/>
        </w:rPr>
        <w:t xml:space="preserve">The </w:t>
      </w:r>
      <w:r w:rsidR="007B4689" w:rsidRPr="00A95A97">
        <w:rPr>
          <w:rFonts w:ascii="Georgia" w:hAnsi="Georgia"/>
          <w:b/>
          <w:i/>
          <w:sz w:val="20"/>
          <w:szCs w:val="20"/>
        </w:rPr>
        <w:t>F</w:t>
      </w:r>
      <w:r w:rsidR="00810401" w:rsidRPr="00A95A97">
        <w:rPr>
          <w:rFonts w:ascii="Georgia" w:hAnsi="Georgia"/>
          <w:b/>
          <w:i/>
          <w:sz w:val="20"/>
          <w:szCs w:val="20"/>
        </w:rPr>
        <w:t>oundation</w:t>
      </w:r>
      <w:r w:rsidR="00C14E37" w:rsidRPr="002C4C0E">
        <w:rPr>
          <w:rFonts w:ascii="Georgia" w:hAnsi="Georgia"/>
          <w:b/>
          <w:i/>
          <w:sz w:val="20"/>
          <w:szCs w:val="20"/>
        </w:rPr>
        <w:t xml:space="preserve"> cannot order online and have </w:t>
      </w:r>
      <w:r w:rsidR="00810401" w:rsidRPr="002C4C0E">
        <w:rPr>
          <w:rFonts w:ascii="Georgia" w:hAnsi="Georgia"/>
          <w:b/>
          <w:i/>
          <w:sz w:val="20"/>
          <w:szCs w:val="20"/>
        </w:rPr>
        <w:t>items</w:t>
      </w:r>
      <w:r w:rsidR="00C14E37" w:rsidRPr="002C4C0E">
        <w:rPr>
          <w:rFonts w:ascii="Georgia" w:hAnsi="Georgia"/>
          <w:b/>
          <w:i/>
          <w:sz w:val="20"/>
          <w:szCs w:val="20"/>
        </w:rPr>
        <w:t xml:space="preserve"> delivered to </w:t>
      </w:r>
      <w:r w:rsidR="00810401" w:rsidRPr="002C4C0E">
        <w:rPr>
          <w:rFonts w:ascii="Georgia" w:hAnsi="Georgia"/>
          <w:b/>
          <w:i/>
          <w:sz w:val="20"/>
          <w:szCs w:val="20"/>
        </w:rPr>
        <w:t>a</w:t>
      </w:r>
      <w:r w:rsidR="00C14E37" w:rsidRPr="002C4C0E">
        <w:rPr>
          <w:rFonts w:ascii="Georgia" w:hAnsi="Georgia"/>
          <w:b/>
          <w:i/>
          <w:sz w:val="20"/>
          <w:szCs w:val="20"/>
        </w:rPr>
        <w:t xml:space="preserve"> store unless the </w:t>
      </w:r>
      <w:r w:rsidR="00810401" w:rsidRPr="002C4C0E">
        <w:rPr>
          <w:rFonts w:ascii="Georgia" w:hAnsi="Georgia"/>
          <w:b/>
          <w:i/>
          <w:sz w:val="20"/>
          <w:szCs w:val="20"/>
        </w:rPr>
        <w:t>store</w:t>
      </w:r>
      <w:r w:rsidR="00C14E37" w:rsidRPr="002C4C0E">
        <w:rPr>
          <w:rFonts w:ascii="Georgia" w:hAnsi="Georgia"/>
          <w:b/>
          <w:i/>
          <w:sz w:val="20"/>
          <w:szCs w:val="20"/>
        </w:rPr>
        <w:t xml:space="preserve"> will accept a</w:t>
      </w:r>
      <w:r w:rsidR="0057640C">
        <w:rPr>
          <w:rFonts w:ascii="Georgia" w:hAnsi="Georgia"/>
          <w:b/>
          <w:i/>
          <w:sz w:val="20"/>
          <w:szCs w:val="20"/>
        </w:rPr>
        <w:t>n AcF</w:t>
      </w:r>
      <w:r w:rsidR="00C14E37" w:rsidRPr="002C4C0E">
        <w:rPr>
          <w:rFonts w:ascii="Georgia" w:hAnsi="Georgia"/>
          <w:b/>
          <w:i/>
          <w:sz w:val="20"/>
          <w:szCs w:val="20"/>
        </w:rPr>
        <w:t xml:space="preserve"> </w:t>
      </w:r>
      <w:r w:rsidR="00A95A97">
        <w:rPr>
          <w:rFonts w:ascii="Georgia" w:hAnsi="Georgia"/>
          <w:b/>
          <w:i/>
          <w:sz w:val="20"/>
          <w:szCs w:val="20"/>
        </w:rPr>
        <w:t>check</w:t>
      </w:r>
      <w:r w:rsidR="00090722">
        <w:rPr>
          <w:rFonts w:ascii="Georgia" w:hAnsi="Georgia"/>
          <w:b/>
          <w:i/>
          <w:sz w:val="20"/>
          <w:szCs w:val="20"/>
        </w:rPr>
        <w:t xml:space="preserve"> </w:t>
      </w:r>
      <w:r w:rsidR="00090722" w:rsidRPr="00141C91">
        <w:rPr>
          <w:rFonts w:ascii="Georgia" w:hAnsi="Georgia"/>
          <w:b/>
          <w:i/>
          <w:sz w:val="20"/>
          <w:szCs w:val="20"/>
        </w:rPr>
        <w:t>upon pickup</w:t>
      </w:r>
      <w:r w:rsidR="00C14E37" w:rsidRPr="002C4C0E">
        <w:rPr>
          <w:rFonts w:ascii="Georgia" w:hAnsi="Georgia"/>
          <w:b/>
          <w:i/>
          <w:sz w:val="20"/>
          <w:szCs w:val="20"/>
        </w:rPr>
        <w:t>.</w:t>
      </w:r>
    </w:p>
    <w:p w14:paraId="601C2B73" w14:textId="77777777" w:rsidR="0039396B" w:rsidRPr="00831374" w:rsidRDefault="0039396B" w:rsidP="00571F67">
      <w:pPr>
        <w:spacing w:after="0" w:line="240" w:lineRule="auto"/>
        <w:ind w:left="720"/>
        <w:rPr>
          <w:rFonts w:ascii="Georgia" w:hAnsi="Georgia"/>
          <w:sz w:val="10"/>
          <w:szCs w:val="10"/>
        </w:rPr>
      </w:pPr>
    </w:p>
    <w:p w14:paraId="5965DAD8" w14:textId="35C95A5E" w:rsidR="00D1542F" w:rsidRPr="00442E65" w:rsidRDefault="00810401" w:rsidP="00442E6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14326">
        <w:rPr>
          <w:rFonts w:ascii="Georgia" w:hAnsi="Georgia"/>
          <w:sz w:val="20"/>
          <w:szCs w:val="20"/>
        </w:rPr>
        <w:t>ONLINE PURCHASES</w:t>
      </w:r>
      <w:r w:rsidR="00DB5D70">
        <w:rPr>
          <w:rFonts w:ascii="Georgia" w:hAnsi="Georgia"/>
          <w:sz w:val="20"/>
          <w:szCs w:val="20"/>
        </w:rPr>
        <w:t xml:space="preserve"> (other than Amazon</w:t>
      </w:r>
      <w:r w:rsidR="00CF6988">
        <w:rPr>
          <w:rFonts w:ascii="Georgia" w:hAnsi="Georgia"/>
          <w:sz w:val="20"/>
          <w:szCs w:val="20"/>
        </w:rPr>
        <w:t>)</w:t>
      </w:r>
      <w:r w:rsidR="007B4689">
        <w:rPr>
          <w:rFonts w:ascii="Georgia" w:hAnsi="Georgia"/>
          <w:sz w:val="20"/>
          <w:szCs w:val="20"/>
        </w:rPr>
        <w:t xml:space="preserve">: The </w:t>
      </w:r>
      <w:r w:rsidR="007B4689" w:rsidRPr="0057640C">
        <w:rPr>
          <w:rFonts w:ascii="Georgia" w:hAnsi="Georgia"/>
          <w:sz w:val="20"/>
          <w:szCs w:val="20"/>
        </w:rPr>
        <w:t>F</w:t>
      </w:r>
      <w:r w:rsidRPr="0057640C">
        <w:rPr>
          <w:rFonts w:ascii="Georgia" w:hAnsi="Georgia"/>
          <w:sz w:val="20"/>
          <w:szCs w:val="20"/>
        </w:rPr>
        <w:t>oundation</w:t>
      </w:r>
      <w:r w:rsidR="00191DF3" w:rsidRPr="00C14326">
        <w:rPr>
          <w:rFonts w:ascii="Georgia" w:hAnsi="Georgia"/>
          <w:sz w:val="20"/>
          <w:szCs w:val="20"/>
        </w:rPr>
        <w:t xml:space="preserve"> can make online purchases </w:t>
      </w:r>
      <w:r w:rsidR="00191DF3" w:rsidRPr="002C4C0E">
        <w:rPr>
          <w:rFonts w:ascii="Georgia" w:hAnsi="Georgia"/>
          <w:sz w:val="20"/>
          <w:szCs w:val="20"/>
          <w:u w:val="single"/>
        </w:rPr>
        <w:t>only</w:t>
      </w:r>
      <w:r w:rsidR="00191DF3" w:rsidRPr="00C14326">
        <w:rPr>
          <w:rFonts w:ascii="Georgia" w:hAnsi="Georgia"/>
          <w:sz w:val="20"/>
          <w:szCs w:val="20"/>
        </w:rPr>
        <w:t xml:space="preserve"> from websites that will accept </w:t>
      </w:r>
      <w:r w:rsidR="0057640C">
        <w:rPr>
          <w:rFonts w:ascii="Georgia" w:hAnsi="Georgia"/>
          <w:sz w:val="20"/>
          <w:szCs w:val="20"/>
        </w:rPr>
        <w:t>AcF checks</w:t>
      </w:r>
      <w:r w:rsidR="00191DF3" w:rsidRPr="00C14326">
        <w:rPr>
          <w:rFonts w:ascii="Georgia" w:hAnsi="Georgia"/>
          <w:sz w:val="20"/>
          <w:szCs w:val="20"/>
        </w:rPr>
        <w:t xml:space="preserve">.  Most educational websites fall into this category.  </w:t>
      </w:r>
    </w:p>
    <w:p w14:paraId="4A0DC75A" w14:textId="77777777" w:rsidR="00D1542F" w:rsidRPr="00CF6988" w:rsidRDefault="00D1542F" w:rsidP="00571F67">
      <w:pPr>
        <w:spacing w:after="0" w:line="240" w:lineRule="auto"/>
        <w:ind w:left="1440"/>
        <w:rPr>
          <w:rFonts w:ascii="Georgia" w:hAnsi="Georgia"/>
          <w:sz w:val="4"/>
          <w:szCs w:val="4"/>
        </w:rPr>
      </w:pPr>
    </w:p>
    <w:p w14:paraId="362799CD" w14:textId="3AC4F1B4" w:rsidR="00345F5A" w:rsidRDefault="0057640C" w:rsidP="002F6DF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confirm that an AcF check </w:t>
      </w:r>
      <w:r w:rsidR="0040354A">
        <w:rPr>
          <w:rFonts w:ascii="Georgia" w:hAnsi="Georgia"/>
          <w:sz w:val="20"/>
          <w:szCs w:val="20"/>
        </w:rPr>
        <w:t>is</w:t>
      </w:r>
      <w:r>
        <w:rPr>
          <w:rFonts w:ascii="Georgia" w:hAnsi="Georgia"/>
          <w:sz w:val="20"/>
          <w:szCs w:val="20"/>
        </w:rPr>
        <w:t xml:space="preserve"> an </w:t>
      </w:r>
      <w:r w:rsidR="00191DF3" w:rsidRPr="00C14326">
        <w:rPr>
          <w:rFonts w:ascii="Georgia" w:hAnsi="Georgia"/>
          <w:sz w:val="20"/>
          <w:szCs w:val="20"/>
        </w:rPr>
        <w:t>acceptable</w:t>
      </w:r>
      <w:r>
        <w:rPr>
          <w:rFonts w:ascii="Georgia" w:hAnsi="Georgia"/>
          <w:sz w:val="20"/>
          <w:szCs w:val="20"/>
        </w:rPr>
        <w:t xml:space="preserve"> for</w:t>
      </w:r>
      <w:r w:rsidR="00DB5D70">
        <w:rPr>
          <w:rFonts w:ascii="Georgia" w:hAnsi="Georgia"/>
          <w:sz w:val="20"/>
          <w:szCs w:val="20"/>
        </w:rPr>
        <w:t>m</w:t>
      </w:r>
      <w:r>
        <w:rPr>
          <w:rFonts w:ascii="Georgia" w:hAnsi="Georgia"/>
          <w:sz w:val="20"/>
          <w:szCs w:val="20"/>
        </w:rPr>
        <w:t xml:space="preserve"> of payment</w:t>
      </w:r>
      <w:r w:rsidR="00191DF3" w:rsidRPr="00C14326">
        <w:rPr>
          <w:rFonts w:ascii="Georgia" w:hAnsi="Georgia"/>
          <w:sz w:val="20"/>
          <w:szCs w:val="20"/>
        </w:rPr>
        <w:t xml:space="preserve"> </w:t>
      </w:r>
      <w:r w:rsidR="00191DF3" w:rsidRPr="00C14326">
        <w:rPr>
          <w:rFonts w:ascii="Georgia" w:hAnsi="Georgia"/>
          <w:sz w:val="20"/>
          <w:szCs w:val="20"/>
          <w:u w:val="single"/>
        </w:rPr>
        <w:t>before</w:t>
      </w:r>
      <w:r w:rsidR="00191DF3" w:rsidRPr="00C14326">
        <w:rPr>
          <w:rFonts w:ascii="Georgia" w:hAnsi="Georgia"/>
          <w:sz w:val="20"/>
          <w:szCs w:val="20"/>
        </w:rPr>
        <w:t xml:space="preserve"> submitting </w:t>
      </w:r>
      <w:r w:rsidR="0040354A">
        <w:rPr>
          <w:rFonts w:ascii="Georgia" w:hAnsi="Georgia"/>
          <w:sz w:val="20"/>
          <w:szCs w:val="20"/>
        </w:rPr>
        <w:t xml:space="preserve">the </w:t>
      </w:r>
      <w:r w:rsidR="00345F5A">
        <w:rPr>
          <w:rFonts w:ascii="Georgia" w:hAnsi="Georgia"/>
          <w:sz w:val="20"/>
          <w:szCs w:val="20"/>
        </w:rPr>
        <w:t>Grant R</w:t>
      </w:r>
      <w:r w:rsidR="00191DF3" w:rsidRPr="00C14326">
        <w:rPr>
          <w:rFonts w:ascii="Georgia" w:hAnsi="Georgia"/>
          <w:sz w:val="20"/>
          <w:szCs w:val="20"/>
        </w:rPr>
        <w:t xml:space="preserve">equest.  </w:t>
      </w:r>
    </w:p>
    <w:p w14:paraId="016595D7" w14:textId="7BC93266" w:rsidR="00810401" w:rsidRPr="00C14326" w:rsidRDefault="00191DF3" w:rsidP="002F6DF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14326">
        <w:rPr>
          <w:rFonts w:ascii="Georgia" w:hAnsi="Georgia"/>
          <w:sz w:val="20"/>
          <w:szCs w:val="20"/>
        </w:rPr>
        <w:t xml:space="preserve">Attach </w:t>
      </w:r>
      <w:r w:rsidR="0039396B" w:rsidRPr="00C14326">
        <w:rPr>
          <w:rFonts w:ascii="Georgia" w:hAnsi="Georgia"/>
          <w:sz w:val="20"/>
          <w:szCs w:val="20"/>
        </w:rPr>
        <w:t>an</w:t>
      </w:r>
      <w:r w:rsidR="00345F5A">
        <w:rPr>
          <w:rFonts w:ascii="Georgia" w:hAnsi="Georgia"/>
          <w:sz w:val="20"/>
          <w:szCs w:val="20"/>
        </w:rPr>
        <w:t xml:space="preserve"> online order form (complete the order form </w:t>
      </w:r>
      <w:r w:rsidRPr="00C14326">
        <w:rPr>
          <w:rFonts w:ascii="Georgia" w:hAnsi="Georgia"/>
          <w:sz w:val="20"/>
          <w:szCs w:val="20"/>
        </w:rPr>
        <w:t>up until the “</w:t>
      </w:r>
      <w:r w:rsidRPr="00C14326">
        <w:rPr>
          <w:rFonts w:ascii="Georgia" w:hAnsi="Georgia"/>
          <w:i/>
          <w:sz w:val="20"/>
          <w:szCs w:val="20"/>
        </w:rPr>
        <w:t>place your order</w:t>
      </w:r>
      <w:r w:rsidRPr="00C14326">
        <w:rPr>
          <w:rFonts w:ascii="Georgia" w:hAnsi="Georgia"/>
          <w:sz w:val="20"/>
          <w:szCs w:val="20"/>
        </w:rPr>
        <w:t>” step</w:t>
      </w:r>
      <w:r w:rsidR="0040354A">
        <w:rPr>
          <w:rFonts w:ascii="Georgia" w:hAnsi="Georgia"/>
          <w:sz w:val="20"/>
          <w:szCs w:val="20"/>
        </w:rPr>
        <w:t xml:space="preserve"> and print</w:t>
      </w:r>
      <w:r w:rsidR="00374E06">
        <w:rPr>
          <w:rFonts w:ascii="Georgia" w:hAnsi="Georgia"/>
          <w:sz w:val="20"/>
          <w:szCs w:val="20"/>
        </w:rPr>
        <w:t xml:space="preserve"> it</w:t>
      </w:r>
      <w:r w:rsidR="00345F5A">
        <w:rPr>
          <w:rFonts w:ascii="Georgia" w:hAnsi="Georgia"/>
          <w:sz w:val="20"/>
          <w:szCs w:val="20"/>
        </w:rPr>
        <w:t>)</w:t>
      </w:r>
      <w:r w:rsidRPr="00C14326">
        <w:rPr>
          <w:rFonts w:ascii="Georgia" w:hAnsi="Georgia"/>
          <w:sz w:val="20"/>
          <w:szCs w:val="20"/>
        </w:rPr>
        <w:t xml:space="preserve">.  </w:t>
      </w:r>
    </w:p>
    <w:p w14:paraId="0AE48C00" w14:textId="315EC7C6" w:rsidR="00810401" w:rsidRPr="00C14326" w:rsidRDefault="00191DF3" w:rsidP="002F6DFA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14326">
        <w:rPr>
          <w:rFonts w:ascii="Georgia" w:hAnsi="Georgia"/>
          <w:sz w:val="20"/>
          <w:szCs w:val="20"/>
        </w:rPr>
        <w:t>Please be sure to include shipping cost</w:t>
      </w:r>
      <w:r w:rsidR="00345F5A">
        <w:rPr>
          <w:rFonts w:ascii="Georgia" w:hAnsi="Georgia"/>
          <w:sz w:val="20"/>
          <w:szCs w:val="20"/>
        </w:rPr>
        <w:t>s</w:t>
      </w:r>
      <w:r w:rsidRPr="00C14326">
        <w:rPr>
          <w:rFonts w:ascii="Georgia" w:hAnsi="Georgia"/>
          <w:sz w:val="20"/>
          <w:szCs w:val="20"/>
        </w:rPr>
        <w:t xml:space="preserve"> in </w:t>
      </w:r>
      <w:r w:rsidR="00810401" w:rsidRPr="00C14326">
        <w:rPr>
          <w:rFonts w:ascii="Georgia" w:hAnsi="Georgia"/>
          <w:sz w:val="20"/>
          <w:szCs w:val="20"/>
        </w:rPr>
        <w:t>the</w:t>
      </w:r>
      <w:r w:rsidRPr="00C14326">
        <w:rPr>
          <w:rFonts w:ascii="Georgia" w:hAnsi="Georgia"/>
          <w:sz w:val="20"/>
          <w:szCs w:val="20"/>
        </w:rPr>
        <w:t xml:space="preserve"> </w:t>
      </w:r>
      <w:r w:rsidR="00345F5A">
        <w:rPr>
          <w:rFonts w:ascii="Georgia" w:hAnsi="Georgia"/>
          <w:sz w:val="20"/>
          <w:szCs w:val="20"/>
        </w:rPr>
        <w:t>Grant R</w:t>
      </w:r>
      <w:r w:rsidRPr="00C14326">
        <w:rPr>
          <w:rFonts w:ascii="Georgia" w:hAnsi="Georgia"/>
          <w:sz w:val="20"/>
          <w:szCs w:val="20"/>
        </w:rPr>
        <w:t>equest</w:t>
      </w:r>
      <w:r w:rsidR="00345F5A">
        <w:rPr>
          <w:rFonts w:ascii="Georgia" w:hAnsi="Georgia"/>
          <w:sz w:val="20"/>
          <w:szCs w:val="20"/>
        </w:rPr>
        <w:t xml:space="preserve"> amount</w:t>
      </w:r>
      <w:r w:rsidRPr="00C14326">
        <w:rPr>
          <w:rFonts w:ascii="Georgia" w:hAnsi="Georgia"/>
          <w:sz w:val="20"/>
          <w:szCs w:val="20"/>
        </w:rPr>
        <w:t xml:space="preserve">.  </w:t>
      </w:r>
    </w:p>
    <w:p w14:paraId="225E88DD" w14:textId="77777777" w:rsidR="0039396B" w:rsidRPr="00831374" w:rsidRDefault="0039396B" w:rsidP="00571F67">
      <w:pPr>
        <w:spacing w:after="0" w:line="240" w:lineRule="auto"/>
        <w:ind w:left="720"/>
        <w:rPr>
          <w:rFonts w:ascii="Georgia" w:hAnsi="Georgia"/>
          <w:sz w:val="10"/>
          <w:szCs w:val="10"/>
        </w:rPr>
      </w:pPr>
    </w:p>
    <w:p w14:paraId="1F2C2102" w14:textId="73FBF5A5" w:rsidR="002F6DFA" w:rsidRPr="00A95A97" w:rsidRDefault="00810401" w:rsidP="0040354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 w:rsidRPr="00A95A97">
        <w:rPr>
          <w:rFonts w:ascii="Georgia" w:hAnsi="Georgia"/>
          <w:sz w:val="20"/>
          <w:szCs w:val="20"/>
        </w:rPr>
        <w:t>AMAZON</w:t>
      </w:r>
      <w:r w:rsidR="007C631A" w:rsidRPr="00A95A97">
        <w:rPr>
          <w:rFonts w:ascii="Georgia" w:hAnsi="Georgia"/>
          <w:sz w:val="20"/>
          <w:szCs w:val="20"/>
        </w:rPr>
        <w:t xml:space="preserve">/OTHER </w:t>
      </w:r>
      <w:r w:rsidRPr="00A95A97">
        <w:rPr>
          <w:rFonts w:ascii="Georgia" w:hAnsi="Georgia"/>
          <w:sz w:val="20"/>
          <w:szCs w:val="20"/>
        </w:rPr>
        <w:t>PURCHASES</w:t>
      </w:r>
      <w:r w:rsidR="007C631A" w:rsidRPr="00A95A97">
        <w:rPr>
          <w:rFonts w:ascii="Georgia" w:hAnsi="Georgia"/>
          <w:sz w:val="20"/>
          <w:szCs w:val="20"/>
        </w:rPr>
        <w:t xml:space="preserve"> FOR REIMBURSEMENT</w:t>
      </w:r>
      <w:r w:rsidRPr="00A95A97">
        <w:rPr>
          <w:rFonts w:ascii="Georgia" w:hAnsi="Georgia"/>
          <w:sz w:val="20"/>
          <w:szCs w:val="20"/>
        </w:rPr>
        <w:t xml:space="preserve">: </w:t>
      </w:r>
      <w:r w:rsidR="007C631A" w:rsidRPr="00A95A97">
        <w:rPr>
          <w:rFonts w:ascii="Georgia" w:hAnsi="Georgia"/>
          <w:sz w:val="20"/>
          <w:szCs w:val="20"/>
        </w:rPr>
        <w:t xml:space="preserve"> </w:t>
      </w:r>
      <w:r w:rsidR="007C631A" w:rsidRPr="00CF7F7D">
        <w:rPr>
          <w:rFonts w:ascii="Georgia" w:hAnsi="Georgia"/>
          <w:b/>
          <w:sz w:val="20"/>
          <w:szCs w:val="20"/>
        </w:rPr>
        <w:t xml:space="preserve">This type of purchase requires </w:t>
      </w:r>
      <w:r w:rsidR="007C631A" w:rsidRPr="00CF7F7D">
        <w:rPr>
          <w:rFonts w:ascii="Georgia" w:hAnsi="Georgia"/>
          <w:b/>
          <w:sz w:val="20"/>
          <w:szCs w:val="20"/>
          <w:u w:val="single"/>
        </w:rPr>
        <w:t>advance</w:t>
      </w:r>
      <w:r w:rsidR="007C631A" w:rsidRPr="00CF7F7D">
        <w:rPr>
          <w:rFonts w:ascii="Georgia" w:hAnsi="Georgia"/>
          <w:b/>
          <w:sz w:val="20"/>
          <w:szCs w:val="20"/>
        </w:rPr>
        <w:t xml:space="preserve"> approval by both the A</w:t>
      </w:r>
      <w:r w:rsidR="00982A96" w:rsidRPr="00CF7F7D">
        <w:rPr>
          <w:rFonts w:ascii="Georgia" w:hAnsi="Georgia"/>
          <w:b/>
          <w:sz w:val="20"/>
          <w:szCs w:val="20"/>
        </w:rPr>
        <w:t>c</w:t>
      </w:r>
      <w:r w:rsidR="007C631A" w:rsidRPr="00CF7F7D">
        <w:rPr>
          <w:rFonts w:ascii="Georgia" w:hAnsi="Georgia"/>
          <w:b/>
          <w:sz w:val="20"/>
          <w:szCs w:val="20"/>
        </w:rPr>
        <w:t>F Executive Board and Mr. Bush</w:t>
      </w:r>
      <w:r w:rsidR="007C631A" w:rsidRPr="00CC7ED0">
        <w:rPr>
          <w:rFonts w:ascii="Georgia" w:hAnsi="Georgia"/>
          <w:sz w:val="20"/>
          <w:szCs w:val="20"/>
        </w:rPr>
        <w:t>.</w:t>
      </w:r>
      <w:r w:rsidR="0030041E" w:rsidRPr="00CC7ED0">
        <w:rPr>
          <w:rFonts w:ascii="Georgia" w:hAnsi="Georgia"/>
          <w:sz w:val="20"/>
          <w:szCs w:val="20"/>
        </w:rPr>
        <w:t xml:space="preserve"> </w:t>
      </w:r>
      <w:r w:rsidR="0030041E">
        <w:rPr>
          <w:rFonts w:ascii="Georgia" w:hAnsi="Georgia"/>
          <w:sz w:val="20"/>
          <w:szCs w:val="20"/>
        </w:rPr>
        <w:t xml:space="preserve"> A</w:t>
      </w:r>
      <w:r w:rsidR="0057640C">
        <w:rPr>
          <w:rFonts w:ascii="Georgia" w:hAnsi="Georgia"/>
          <w:sz w:val="20"/>
          <w:szCs w:val="20"/>
        </w:rPr>
        <w:t xml:space="preserve">fter receiving </w:t>
      </w:r>
      <w:r w:rsidR="00040BB1">
        <w:rPr>
          <w:rFonts w:ascii="Georgia" w:hAnsi="Georgia"/>
          <w:sz w:val="20"/>
          <w:szCs w:val="20"/>
        </w:rPr>
        <w:t>advanced purchasing</w:t>
      </w:r>
      <w:r w:rsidR="00A61C9D">
        <w:rPr>
          <w:rFonts w:ascii="Georgia" w:hAnsi="Georgia"/>
          <w:sz w:val="20"/>
          <w:szCs w:val="20"/>
        </w:rPr>
        <w:t xml:space="preserve"> </w:t>
      </w:r>
      <w:r w:rsidR="0057640C">
        <w:rPr>
          <w:rFonts w:ascii="Georgia" w:hAnsi="Georgia"/>
          <w:sz w:val="20"/>
          <w:szCs w:val="20"/>
        </w:rPr>
        <w:t>approval, a</w:t>
      </w:r>
      <w:r w:rsidR="0030041E">
        <w:rPr>
          <w:rFonts w:ascii="Georgia" w:hAnsi="Georgia"/>
          <w:sz w:val="20"/>
          <w:szCs w:val="20"/>
        </w:rPr>
        <w:t xml:space="preserve"> </w:t>
      </w:r>
      <w:r w:rsidR="00BC7279" w:rsidRPr="00A95A97">
        <w:rPr>
          <w:rFonts w:ascii="Georgia" w:hAnsi="Georgia"/>
          <w:sz w:val="20"/>
          <w:szCs w:val="20"/>
        </w:rPr>
        <w:t>teacher</w:t>
      </w:r>
      <w:r w:rsidR="00191DF3" w:rsidRPr="00A95A97">
        <w:rPr>
          <w:rFonts w:ascii="Georgia" w:hAnsi="Georgia"/>
          <w:sz w:val="20"/>
          <w:szCs w:val="20"/>
        </w:rPr>
        <w:t xml:space="preserve"> may purchase item</w:t>
      </w:r>
      <w:r w:rsidR="00BC7279" w:rsidRPr="00A95A97">
        <w:rPr>
          <w:rFonts w:ascii="Georgia" w:hAnsi="Georgia"/>
          <w:sz w:val="20"/>
          <w:szCs w:val="20"/>
        </w:rPr>
        <w:t>(</w:t>
      </w:r>
      <w:r w:rsidR="00191DF3" w:rsidRPr="00A95A97">
        <w:rPr>
          <w:rFonts w:ascii="Georgia" w:hAnsi="Georgia"/>
          <w:sz w:val="20"/>
          <w:szCs w:val="20"/>
        </w:rPr>
        <w:t>s</w:t>
      </w:r>
      <w:r w:rsidR="00BC7279" w:rsidRPr="00A95A97">
        <w:rPr>
          <w:rFonts w:ascii="Georgia" w:hAnsi="Georgia"/>
          <w:sz w:val="20"/>
          <w:szCs w:val="20"/>
        </w:rPr>
        <w:t>)</w:t>
      </w:r>
      <w:r w:rsidR="007C631A" w:rsidRPr="00A95A97">
        <w:rPr>
          <w:rFonts w:ascii="Georgia" w:hAnsi="Georgia"/>
          <w:sz w:val="20"/>
          <w:szCs w:val="20"/>
        </w:rPr>
        <w:t xml:space="preserve"> </w:t>
      </w:r>
      <w:r w:rsidR="0030041E">
        <w:rPr>
          <w:rFonts w:ascii="Georgia" w:hAnsi="Georgia"/>
          <w:sz w:val="20"/>
          <w:szCs w:val="20"/>
        </w:rPr>
        <w:t>via Amazon</w:t>
      </w:r>
      <w:r w:rsidR="0057640C">
        <w:rPr>
          <w:rFonts w:ascii="Georgia" w:hAnsi="Georgia"/>
          <w:sz w:val="20"/>
          <w:szCs w:val="20"/>
        </w:rPr>
        <w:t xml:space="preserve"> (or other vendor</w:t>
      </w:r>
      <w:r w:rsidR="00CC7ED0">
        <w:rPr>
          <w:rFonts w:ascii="Georgia" w:hAnsi="Georgia"/>
          <w:sz w:val="20"/>
          <w:szCs w:val="20"/>
        </w:rPr>
        <w:t xml:space="preserve">, </w:t>
      </w:r>
      <w:r w:rsidR="0057640C">
        <w:rPr>
          <w:rFonts w:ascii="Georgia" w:hAnsi="Georgia"/>
          <w:sz w:val="20"/>
          <w:szCs w:val="20"/>
        </w:rPr>
        <w:t xml:space="preserve">if applicable) </w:t>
      </w:r>
      <w:r w:rsidR="0030041E">
        <w:rPr>
          <w:rFonts w:ascii="Georgia" w:hAnsi="Georgia"/>
          <w:sz w:val="20"/>
          <w:szCs w:val="20"/>
        </w:rPr>
        <w:t>and receive reimbursement</w:t>
      </w:r>
      <w:r w:rsidR="002D4122" w:rsidRPr="0030041E">
        <w:rPr>
          <w:rFonts w:ascii="Georgia" w:hAnsi="Georgia"/>
          <w:sz w:val="20"/>
          <w:szCs w:val="20"/>
        </w:rPr>
        <w:t>.</w:t>
      </w:r>
      <w:r w:rsidR="002D4122" w:rsidRPr="00A95A97">
        <w:rPr>
          <w:rFonts w:ascii="Georgia" w:hAnsi="Georgia"/>
          <w:sz w:val="20"/>
          <w:szCs w:val="20"/>
        </w:rPr>
        <w:t xml:space="preserve">  Reimbursement</w:t>
      </w:r>
      <w:r w:rsidR="00A61C9D">
        <w:rPr>
          <w:rFonts w:ascii="Georgia" w:hAnsi="Georgia"/>
          <w:sz w:val="20"/>
          <w:szCs w:val="20"/>
        </w:rPr>
        <w:t xml:space="preserve"> </w:t>
      </w:r>
      <w:r w:rsidR="00040BB1">
        <w:rPr>
          <w:rFonts w:ascii="Georgia" w:hAnsi="Georgia"/>
          <w:sz w:val="20"/>
          <w:szCs w:val="20"/>
        </w:rPr>
        <w:t>occurs</w:t>
      </w:r>
      <w:r w:rsidR="002D4122" w:rsidRPr="00A95A97">
        <w:rPr>
          <w:rFonts w:ascii="Georgia" w:hAnsi="Georgia"/>
          <w:sz w:val="20"/>
          <w:szCs w:val="20"/>
        </w:rPr>
        <w:t xml:space="preserve"> </w:t>
      </w:r>
      <w:r w:rsidR="002D4122" w:rsidRPr="00CC7ED0">
        <w:rPr>
          <w:rFonts w:ascii="Georgia" w:hAnsi="Georgia"/>
          <w:sz w:val="20"/>
          <w:szCs w:val="20"/>
          <w:u w:val="single"/>
        </w:rPr>
        <w:t>after</w:t>
      </w:r>
      <w:r w:rsidR="007C631A" w:rsidRPr="00A95A97">
        <w:rPr>
          <w:rFonts w:ascii="Georgia" w:hAnsi="Georgia"/>
          <w:sz w:val="20"/>
          <w:szCs w:val="20"/>
        </w:rPr>
        <w:t xml:space="preserve"> copies of</w:t>
      </w:r>
      <w:r w:rsidR="0057640C">
        <w:rPr>
          <w:rFonts w:ascii="Georgia" w:hAnsi="Georgia"/>
          <w:sz w:val="20"/>
          <w:szCs w:val="20"/>
        </w:rPr>
        <w:t xml:space="preserve"> the purchase receipt (inclusive of</w:t>
      </w:r>
      <w:r w:rsidR="007C631A" w:rsidRPr="00A95A97">
        <w:rPr>
          <w:rFonts w:ascii="Georgia" w:hAnsi="Georgia"/>
          <w:sz w:val="20"/>
          <w:szCs w:val="20"/>
        </w:rPr>
        <w:t xml:space="preserve"> any </w:t>
      </w:r>
      <w:r w:rsidR="008E06CD" w:rsidRPr="00A95A97">
        <w:rPr>
          <w:rFonts w:ascii="Georgia" w:hAnsi="Georgia"/>
          <w:sz w:val="20"/>
          <w:szCs w:val="20"/>
        </w:rPr>
        <w:t>tax</w:t>
      </w:r>
      <w:r w:rsidR="0057640C">
        <w:rPr>
          <w:rFonts w:ascii="Georgia" w:hAnsi="Georgia"/>
          <w:sz w:val="20"/>
          <w:szCs w:val="20"/>
        </w:rPr>
        <w:t>es</w:t>
      </w:r>
      <w:r w:rsidR="008E06CD" w:rsidRPr="00A95A97">
        <w:rPr>
          <w:rFonts w:ascii="Georgia" w:hAnsi="Georgia"/>
          <w:sz w:val="20"/>
          <w:szCs w:val="20"/>
        </w:rPr>
        <w:t xml:space="preserve"> and</w:t>
      </w:r>
      <w:r w:rsidR="0057640C">
        <w:rPr>
          <w:rFonts w:ascii="Georgia" w:hAnsi="Georgia"/>
          <w:sz w:val="20"/>
          <w:szCs w:val="20"/>
        </w:rPr>
        <w:t>/or</w:t>
      </w:r>
      <w:r w:rsidR="008E06CD" w:rsidRPr="00A95A97">
        <w:rPr>
          <w:rFonts w:ascii="Georgia" w:hAnsi="Georgia"/>
          <w:sz w:val="20"/>
          <w:szCs w:val="20"/>
        </w:rPr>
        <w:t xml:space="preserve"> </w:t>
      </w:r>
      <w:r w:rsidR="00A95A97" w:rsidRPr="00A95A97">
        <w:rPr>
          <w:rFonts w:ascii="Georgia" w:hAnsi="Georgia"/>
          <w:sz w:val="20"/>
          <w:szCs w:val="20"/>
        </w:rPr>
        <w:t xml:space="preserve">shipping fees) and </w:t>
      </w:r>
      <w:r w:rsidR="002D4122" w:rsidRPr="00A95A97">
        <w:rPr>
          <w:rFonts w:ascii="Georgia" w:hAnsi="Georgia"/>
          <w:sz w:val="20"/>
          <w:szCs w:val="20"/>
        </w:rPr>
        <w:t xml:space="preserve">packing list </w:t>
      </w:r>
      <w:r w:rsidR="00982A96" w:rsidRPr="00A95A97">
        <w:rPr>
          <w:rFonts w:ascii="Georgia" w:hAnsi="Georgia"/>
          <w:sz w:val="20"/>
          <w:szCs w:val="20"/>
        </w:rPr>
        <w:t>(</w:t>
      </w:r>
      <w:r w:rsidR="0057640C">
        <w:rPr>
          <w:rFonts w:ascii="Georgia" w:hAnsi="Georgia"/>
          <w:sz w:val="20"/>
          <w:szCs w:val="20"/>
        </w:rPr>
        <w:t xml:space="preserve">or other </w:t>
      </w:r>
      <w:r w:rsidR="00982A96" w:rsidRPr="00A95A97">
        <w:rPr>
          <w:rFonts w:ascii="Georgia" w:hAnsi="Georgia"/>
          <w:sz w:val="20"/>
          <w:szCs w:val="20"/>
        </w:rPr>
        <w:t xml:space="preserve">proof of delivery) </w:t>
      </w:r>
      <w:r w:rsidR="007C631A" w:rsidRPr="00A95A97">
        <w:rPr>
          <w:rFonts w:ascii="Georgia" w:hAnsi="Georgia"/>
          <w:sz w:val="20"/>
          <w:szCs w:val="20"/>
        </w:rPr>
        <w:t xml:space="preserve">are </w:t>
      </w:r>
      <w:r w:rsidR="007B4689" w:rsidRPr="00A95A97">
        <w:rPr>
          <w:rFonts w:ascii="Georgia" w:hAnsi="Georgia"/>
          <w:sz w:val="20"/>
          <w:szCs w:val="20"/>
        </w:rPr>
        <w:t>delivered</w:t>
      </w:r>
      <w:r w:rsidR="002D4122" w:rsidRPr="00A95A97">
        <w:rPr>
          <w:rFonts w:ascii="Georgia" w:hAnsi="Georgia"/>
          <w:sz w:val="20"/>
          <w:szCs w:val="20"/>
        </w:rPr>
        <w:t xml:space="preserve"> through</w:t>
      </w:r>
      <w:r w:rsidR="007C631A" w:rsidRPr="00A95A97">
        <w:rPr>
          <w:rFonts w:ascii="Georgia" w:hAnsi="Georgia"/>
          <w:sz w:val="20"/>
          <w:szCs w:val="20"/>
        </w:rPr>
        <w:t xml:space="preserve"> </w:t>
      </w:r>
      <w:r w:rsidR="00982A96" w:rsidRPr="00A95A97">
        <w:rPr>
          <w:rFonts w:ascii="Georgia" w:hAnsi="Georgia"/>
          <w:sz w:val="20"/>
          <w:szCs w:val="20"/>
        </w:rPr>
        <w:t>the PHS Bookkeeper</w:t>
      </w:r>
      <w:r w:rsidR="002D4122" w:rsidRPr="00A95A97">
        <w:rPr>
          <w:rFonts w:ascii="Georgia" w:hAnsi="Georgia"/>
          <w:sz w:val="20"/>
          <w:szCs w:val="20"/>
        </w:rPr>
        <w:t xml:space="preserve"> to the AcF Treasurer.  </w:t>
      </w:r>
    </w:p>
    <w:p w14:paraId="24D55823" w14:textId="77777777" w:rsidR="00982A96" w:rsidRPr="00982A96" w:rsidRDefault="00982A96" w:rsidP="00982A96">
      <w:pPr>
        <w:pStyle w:val="ListParagraph"/>
        <w:spacing w:after="0" w:line="240" w:lineRule="auto"/>
        <w:rPr>
          <w:rFonts w:ascii="Georgia" w:hAnsi="Georgia"/>
          <w:b/>
          <w:sz w:val="10"/>
          <w:szCs w:val="20"/>
        </w:rPr>
      </w:pPr>
    </w:p>
    <w:p w14:paraId="5E5F9CFE" w14:textId="1F1AA627" w:rsidR="002F6DFA" w:rsidRDefault="002F6DFA" w:rsidP="002F6DFA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1826ED">
        <w:rPr>
          <w:rFonts w:ascii="Georgia" w:hAnsi="Georgia"/>
          <w:b/>
          <w:sz w:val="20"/>
          <w:szCs w:val="20"/>
        </w:rPr>
        <w:t xml:space="preserve">Please submit Grant Request Forms, along with appropriate documentation, to Donna Kroegel by the indicated deadlines.  She will </w:t>
      </w:r>
      <w:r w:rsidR="000E08FD">
        <w:rPr>
          <w:rFonts w:ascii="Georgia" w:hAnsi="Georgia"/>
          <w:b/>
          <w:sz w:val="20"/>
          <w:szCs w:val="20"/>
        </w:rPr>
        <w:t xml:space="preserve">review </w:t>
      </w:r>
      <w:r w:rsidR="00B33B54">
        <w:rPr>
          <w:rFonts w:ascii="Georgia" w:hAnsi="Georgia"/>
          <w:b/>
          <w:sz w:val="20"/>
          <w:szCs w:val="20"/>
        </w:rPr>
        <w:t xml:space="preserve">all </w:t>
      </w:r>
      <w:r w:rsidRPr="001826ED">
        <w:rPr>
          <w:rFonts w:ascii="Georgia" w:hAnsi="Georgia"/>
          <w:b/>
          <w:sz w:val="20"/>
          <w:szCs w:val="20"/>
        </w:rPr>
        <w:t xml:space="preserve">requests for accuracy and completion and </w:t>
      </w:r>
      <w:r w:rsidR="00BC7279">
        <w:rPr>
          <w:rFonts w:ascii="Georgia" w:hAnsi="Georgia"/>
          <w:b/>
          <w:sz w:val="20"/>
          <w:szCs w:val="20"/>
        </w:rPr>
        <w:t xml:space="preserve">then </w:t>
      </w:r>
      <w:r w:rsidRPr="001826ED">
        <w:rPr>
          <w:rFonts w:ascii="Georgia" w:hAnsi="Georgia"/>
          <w:b/>
          <w:sz w:val="20"/>
          <w:szCs w:val="20"/>
        </w:rPr>
        <w:t>forward them to Mr. Bush for his consideration</w:t>
      </w:r>
      <w:r w:rsidR="00A7308C">
        <w:rPr>
          <w:rFonts w:ascii="Georgia" w:hAnsi="Georgia"/>
          <w:b/>
          <w:sz w:val="20"/>
          <w:szCs w:val="20"/>
        </w:rPr>
        <w:t xml:space="preserve"> </w:t>
      </w:r>
      <w:r w:rsidR="000E08FD">
        <w:rPr>
          <w:rFonts w:ascii="Georgia" w:hAnsi="Georgia"/>
          <w:b/>
          <w:sz w:val="20"/>
          <w:szCs w:val="20"/>
        </w:rPr>
        <w:t>and</w:t>
      </w:r>
      <w:r w:rsidR="00A7308C">
        <w:rPr>
          <w:rFonts w:ascii="Georgia" w:hAnsi="Georgia"/>
          <w:b/>
          <w:sz w:val="20"/>
          <w:szCs w:val="20"/>
        </w:rPr>
        <w:t xml:space="preserve"> submission to the Foundation Executive Board</w:t>
      </w:r>
      <w:r w:rsidRPr="001826ED">
        <w:rPr>
          <w:rFonts w:ascii="Georgia" w:hAnsi="Georgia"/>
          <w:b/>
          <w:sz w:val="20"/>
          <w:szCs w:val="20"/>
        </w:rPr>
        <w:t>.</w:t>
      </w:r>
    </w:p>
    <w:p w14:paraId="0FB1445C" w14:textId="77777777" w:rsidR="00BC7279" w:rsidRPr="00BC7279" w:rsidRDefault="00BC7279" w:rsidP="002F6DFA">
      <w:pPr>
        <w:spacing w:after="0" w:line="240" w:lineRule="auto"/>
        <w:rPr>
          <w:rFonts w:ascii="Georgia" w:hAnsi="Georgia"/>
          <w:sz w:val="12"/>
          <w:szCs w:val="12"/>
        </w:rPr>
      </w:pPr>
    </w:p>
    <w:p w14:paraId="15169511" w14:textId="22838356" w:rsidR="002F6DFA" w:rsidRPr="001826ED" w:rsidRDefault="002F6DFA" w:rsidP="002F6DFA">
      <w:pPr>
        <w:jc w:val="center"/>
        <w:rPr>
          <w:rFonts w:ascii="Georgia" w:hAnsi="Georgia"/>
          <w:i/>
          <w:sz w:val="8"/>
          <w:szCs w:val="8"/>
        </w:rPr>
        <w:sectPr w:rsidR="002F6DFA" w:rsidRPr="001826ED" w:rsidSect="007C17F4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1826ED">
        <w:rPr>
          <w:rFonts w:ascii="Georgia" w:hAnsi="Georgia"/>
          <w:i/>
          <w:sz w:val="20"/>
          <w:szCs w:val="20"/>
          <w:u w:val="single"/>
        </w:rPr>
        <w:t>Submission Deadline Dates (to Donna Kroegel) for 2019-2020 A</w:t>
      </w:r>
      <w:r w:rsidR="008E06CD">
        <w:rPr>
          <w:rFonts w:ascii="Georgia" w:hAnsi="Georgia"/>
          <w:i/>
          <w:sz w:val="20"/>
          <w:szCs w:val="20"/>
          <w:u w:val="single"/>
        </w:rPr>
        <w:t>c</w:t>
      </w:r>
      <w:r w:rsidRPr="001826ED">
        <w:rPr>
          <w:rFonts w:ascii="Georgia" w:hAnsi="Georgia"/>
          <w:i/>
          <w:sz w:val="20"/>
          <w:szCs w:val="20"/>
          <w:u w:val="single"/>
        </w:rPr>
        <w:t>F Grant Requests:</w:t>
      </w:r>
      <w:r>
        <w:rPr>
          <w:rFonts w:ascii="Georgia" w:hAnsi="Georgia"/>
          <w:b/>
          <w:i/>
          <w:sz w:val="8"/>
          <w:szCs w:val="8"/>
        </w:rPr>
        <w:t xml:space="preserve"> </w:t>
      </w:r>
    </w:p>
    <w:p w14:paraId="1E616A05" w14:textId="77777777" w:rsidR="002F6DFA" w:rsidRPr="001826ED" w:rsidRDefault="002F6DFA" w:rsidP="00982A96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1826ED">
        <w:rPr>
          <w:rFonts w:ascii="Georgia" w:hAnsi="Georgia"/>
          <w:i/>
          <w:sz w:val="20"/>
          <w:szCs w:val="20"/>
        </w:rPr>
        <w:lastRenderedPageBreak/>
        <w:t>August 27, 2019</w:t>
      </w:r>
    </w:p>
    <w:p w14:paraId="1A2D082D" w14:textId="77777777" w:rsidR="002F6DFA" w:rsidRPr="001826ED" w:rsidRDefault="002F6DFA" w:rsidP="00982A96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1826ED">
        <w:rPr>
          <w:rFonts w:ascii="Georgia" w:hAnsi="Georgia"/>
          <w:i/>
          <w:sz w:val="20"/>
          <w:szCs w:val="20"/>
        </w:rPr>
        <w:t>September 24, 2019</w:t>
      </w:r>
    </w:p>
    <w:p w14:paraId="4C9F6F54" w14:textId="77777777" w:rsidR="002F6DFA" w:rsidRPr="001826ED" w:rsidRDefault="002F6DFA" w:rsidP="00982A96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1826ED">
        <w:rPr>
          <w:rFonts w:ascii="Georgia" w:hAnsi="Georgia"/>
          <w:i/>
          <w:sz w:val="20"/>
          <w:szCs w:val="20"/>
        </w:rPr>
        <w:t>October 29, 2019</w:t>
      </w:r>
    </w:p>
    <w:p w14:paraId="1B7EC036" w14:textId="77777777" w:rsidR="002F6DFA" w:rsidRPr="006E5AA3" w:rsidRDefault="002F6DFA" w:rsidP="00982A96">
      <w:pPr>
        <w:spacing w:after="0" w:line="240" w:lineRule="auto"/>
        <w:jc w:val="center"/>
        <w:rPr>
          <w:rFonts w:ascii="Georgia" w:hAnsi="Georgia"/>
          <w:i/>
        </w:rPr>
      </w:pPr>
      <w:r w:rsidRPr="006E5AA3">
        <w:rPr>
          <w:rFonts w:ascii="Georgia" w:hAnsi="Georgia"/>
          <w:i/>
        </w:rPr>
        <w:lastRenderedPageBreak/>
        <w:t>November 19, 2019</w:t>
      </w:r>
    </w:p>
    <w:p w14:paraId="68A09129" w14:textId="77777777" w:rsidR="002F6DFA" w:rsidRPr="006E5AA3" w:rsidRDefault="002F6DFA" w:rsidP="00982A96">
      <w:pPr>
        <w:spacing w:after="0" w:line="240" w:lineRule="auto"/>
        <w:jc w:val="center"/>
        <w:rPr>
          <w:rFonts w:ascii="Georgia" w:hAnsi="Georgia"/>
          <w:i/>
        </w:rPr>
      </w:pPr>
      <w:r w:rsidRPr="006E5AA3">
        <w:rPr>
          <w:rFonts w:ascii="Georgia" w:hAnsi="Georgia"/>
          <w:i/>
        </w:rPr>
        <w:t>January 28, 2020</w:t>
      </w:r>
    </w:p>
    <w:p w14:paraId="20F1AA70" w14:textId="77777777" w:rsidR="00F85055" w:rsidRDefault="00F85055" w:rsidP="00982A96">
      <w:pPr>
        <w:spacing w:after="0" w:line="240" w:lineRule="auto"/>
        <w:jc w:val="center"/>
        <w:rPr>
          <w:rFonts w:ascii="Georgia" w:hAnsi="Georgia"/>
          <w:i/>
        </w:rPr>
      </w:pPr>
    </w:p>
    <w:p w14:paraId="761AE447" w14:textId="77777777" w:rsidR="00F85055" w:rsidRDefault="002F6DFA" w:rsidP="00982A96">
      <w:pPr>
        <w:spacing w:after="0" w:line="240" w:lineRule="auto"/>
        <w:jc w:val="center"/>
        <w:rPr>
          <w:rFonts w:ascii="Georgia" w:hAnsi="Georgia"/>
          <w:i/>
        </w:rPr>
      </w:pPr>
      <w:r w:rsidRPr="006E5AA3">
        <w:rPr>
          <w:rFonts w:ascii="Georgia" w:hAnsi="Georgia"/>
          <w:i/>
        </w:rPr>
        <w:lastRenderedPageBreak/>
        <w:t>February 25, 2020</w:t>
      </w:r>
    </w:p>
    <w:p w14:paraId="1DE813A5" w14:textId="00B46604" w:rsidR="002F6DFA" w:rsidRPr="006E5AA3" w:rsidRDefault="002F6DFA" w:rsidP="00982A96">
      <w:pPr>
        <w:spacing w:after="0" w:line="240" w:lineRule="auto"/>
        <w:jc w:val="center"/>
        <w:rPr>
          <w:rFonts w:ascii="Georgia" w:hAnsi="Georgia"/>
          <w:i/>
        </w:rPr>
        <w:sectPr w:rsidR="002F6DFA" w:rsidRPr="006E5AA3" w:rsidSect="00982A96">
          <w:type w:val="continuous"/>
          <w:pgSz w:w="12240" w:h="15840"/>
          <w:pgMar w:top="1080" w:right="1080" w:bottom="1080" w:left="720" w:header="720" w:footer="720" w:gutter="0"/>
          <w:cols w:num="3" w:space="720"/>
          <w:docGrid w:linePitch="360"/>
        </w:sectPr>
      </w:pPr>
      <w:r w:rsidRPr="006E5AA3">
        <w:rPr>
          <w:rFonts w:ascii="Georgia" w:hAnsi="Georgia"/>
          <w:i/>
        </w:rPr>
        <w:t>March 31, 2020</w:t>
      </w:r>
    </w:p>
    <w:p w14:paraId="129A12AC" w14:textId="77777777" w:rsidR="00194147" w:rsidRPr="00D46C11" w:rsidRDefault="00194147" w:rsidP="00982A96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61B0C7F" w14:textId="77777777" w:rsidR="00982A96" w:rsidRDefault="00982A96" w:rsidP="000275B4">
      <w:pPr>
        <w:spacing w:after="0" w:line="240" w:lineRule="auto"/>
        <w:rPr>
          <w:rFonts w:ascii="Georgia" w:hAnsi="Georgia"/>
          <w:b/>
        </w:rPr>
        <w:sectPr w:rsidR="00982A96" w:rsidSect="00982A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0DC5C0E" w14:textId="77777777" w:rsidR="005A058D" w:rsidRDefault="005A058D" w:rsidP="000275B4">
      <w:pPr>
        <w:spacing w:after="0" w:line="240" w:lineRule="auto"/>
        <w:rPr>
          <w:rFonts w:ascii="Georgia" w:hAnsi="Georgia"/>
          <w:b/>
        </w:rPr>
      </w:pPr>
    </w:p>
    <w:p w14:paraId="59365D86" w14:textId="40A070FA" w:rsidR="00194147" w:rsidRDefault="002C682C" w:rsidP="000275B4">
      <w:pPr>
        <w:spacing w:after="0" w:line="240" w:lineRule="auto"/>
        <w:rPr>
          <w:rFonts w:ascii="Georgia" w:hAnsi="Georgia"/>
        </w:rPr>
      </w:pPr>
      <w:r w:rsidRPr="000275B4">
        <w:rPr>
          <w:rFonts w:ascii="Georgia" w:hAnsi="Georgia"/>
          <w:b/>
        </w:rPr>
        <w:t xml:space="preserve">The Academic Foundation looks forward to serving your classrooms and </w:t>
      </w:r>
      <w:r w:rsidR="000275B4">
        <w:rPr>
          <w:rFonts w:ascii="Georgia" w:hAnsi="Georgia"/>
          <w:b/>
        </w:rPr>
        <w:t xml:space="preserve">supporting your </w:t>
      </w:r>
      <w:r w:rsidRPr="000275B4">
        <w:rPr>
          <w:rFonts w:ascii="Georgia" w:hAnsi="Georgia"/>
          <w:b/>
        </w:rPr>
        <w:t>teaching needs.</w:t>
      </w:r>
    </w:p>
    <w:p w14:paraId="77F9D530" w14:textId="77777777" w:rsidR="00D46C11" w:rsidRPr="00726FF1" w:rsidRDefault="00D46C11" w:rsidP="000275B4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C178359" w14:textId="2E802F09" w:rsidR="00191DF3" w:rsidRPr="00726FF1" w:rsidRDefault="00194147" w:rsidP="00D46C11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726FF1">
        <w:rPr>
          <w:rFonts w:ascii="Georgia" w:hAnsi="Georgia"/>
          <w:i/>
          <w:sz w:val="20"/>
          <w:szCs w:val="20"/>
        </w:rPr>
        <w:t xml:space="preserve">If you have any questions </w:t>
      </w:r>
      <w:r w:rsidR="007C631A" w:rsidRPr="00A95A97">
        <w:rPr>
          <w:rFonts w:ascii="Georgia" w:hAnsi="Georgia"/>
          <w:i/>
          <w:sz w:val="20"/>
          <w:szCs w:val="20"/>
        </w:rPr>
        <w:t>about</w:t>
      </w:r>
      <w:r w:rsidRPr="007C631A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374E06">
        <w:rPr>
          <w:rFonts w:ascii="Georgia" w:hAnsi="Georgia"/>
          <w:i/>
          <w:sz w:val="20"/>
          <w:szCs w:val="20"/>
        </w:rPr>
        <w:t>your G</w:t>
      </w:r>
      <w:r w:rsidRPr="00726FF1">
        <w:rPr>
          <w:rFonts w:ascii="Georgia" w:hAnsi="Georgia"/>
          <w:i/>
          <w:sz w:val="20"/>
          <w:szCs w:val="20"/>
        </w:rPr>
        <w:t xml:space="preserve">rant application, please contact </w:t>
      </w:r>
      <w:r w:rsidR="00676127" w:rsidRPr="00726FF1">
        <w:rPr>
          <w:rFonts w:ascii="Georgia" w:hAnsi="Georgia"/>
          <w:i/>
          <w:sz w:val="20"/>
          <w:szCs w:val="20"/>
        </w:rPr>
        <w:t>Donna Kroegel</w:t>
      </w:r>
      <w:r w:rsidR="00726FF1" w:rsidRPr="00726FF1">
        <w:rPr>
          <w:rFonts w:ascii="Georgia" w:hAnsi="Georgia"/>
          <w:i/>
          <w:sz w:val="20"/>
          <w:szCs w:val="20"/>
        </w:rPr>
        <w:t xml:space="preserve"> (donna.kroegel@sdhc.k12.fl.us)</w:t>
      </w:r>
    </w:p>
    <w:sectPr w:rsidR="00191DF3" w:rsidRPr="00726FF1" w:rsidSect="00982A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FBB"/>
    <w:multiLevelType w:val="hybridMultilevel"/>
    <w:tmpl w:val="71EC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2A7"/>
    <w:multiLevelType w:val="hybridMultilevel"/>
    <w:tmpl w:val="6D26E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5ED1"/>
    <w:multiLevelType w:val="hybridMultilevel"/>
    <w:tmpl w:val="6E5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6631"/>
    <w:multiLevelType w:val="hybridMultilevel"/>
    <w:tmpl w:val="81DC4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675C"/>
    <w:multiLevelType w:val="hybridMultilevel"/>
    <w:tmpl w:val="DEECC3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B721DFA"/>
    <w:multiLevelType w:val="hybridMultilevel"/>
    <w:tmpl w:val="79F88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250F"/>
    <w:multiLevelType w:val="hybridMultilevel"/>
    <w:tmpl w:val="EB3CE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518A5"/>
    <w:multiLevelType w:val="hybridMultilevel"/>
    <w:tmpl w:val="5B286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26B3A"/>
    <w:multiLevelType w:val="hybridMultilevel"/>
    <w:tmpl w:val="A5A680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934B7"/>
    <w:multiLevelType w:val="hybridMultilevel"/>
    <w:tmpl w:val="245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37D0"/>
    <w:multiLevelType w:val="hybridMultilevel"/>
    <w:tmpl w:val="4E8A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074C"/>
    <w:multiLevelType w:val="hybridMultilevel"/>
    <w:tmpl w:val="2CF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F4293"/>
    <w:multiLevelType w:val="hybridMultilevel"/>
    <w:tmpl w:val="8DA43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D"/>
    <w:rsid w:val="00013628"/>
    <w:rsid w:val="00023158"/>
    <w:rsid w:val="000275B4"/>
    <w:rsid w:val="00040BB1"/>
    <w:rsid w:val="00090722"/>
    <w:rsid w:val="000D0150"/>
    <w:rsid w:val="000E08FD"/>
    <w:rsid w:val="000F26B1"/>
    <w:rsid w:val="00141C91"/>
    <w:rsid w:val="001737BB"/>
    <w:rsid w:val="001826ED"/>
    <w:rsid w:val="00191DF3"/>
    <w:rsid w:val="00194147"/>
    <w:rsid w:val="001E028F"/>
    <w:rsid w:val="001F606D"/>
    <w:rsid w:val="002544B6"/>
    <w:rsid w:val="002A7B35"/>
    <w:rsid w:val="002C4C0E"/>
    <w:rsid w:val="002C682C"/>
    <w:rsid w:val="002D4122"/>
    <w:rsid w:val="002F6DFA"/>
    <w:rsid w:val="0030041E"/>
    <w:rsid w:val="00345F5A"/>
    <w:rsid w:val="003635A5"/>
    <w:rsid w:val="00374E06"/>
    <w:rsid w:val="0039396B"/>
    <w:rsid w:val="0040354A"/>
    <w:rsid w:val="00415D40"/>
    <w:rsid w:val="00442E65"/>
    <w:rsid w:val="004B0408"/>
    <w:rsid w:val="00550803"/>
    <w:rsid w:val="00571F67"/>
    <w:rsid w:val="0057640C"/>
    <w:rsid w:val="005A058D"/>
    <w:rsid w:val="00620E50"/>
    <w:rsid w:val="00673D25"/>
    <w:rsid w:val="00676127"/>
    <w:rsid w:val="006E5AA3"/>
    <w:rsid w:val="00726FF1"/>
    <w:rsid w:val="007B4689"/>
    <w:rsid w:val="007C17F4"/>
    <w:rsid w:val="007C631A"/>
    <w:rsid w:val="007E6CE0"/>
    <w:rsid w:val="00810401"/>
    <w:rsid w:val="00820F42"/>
    <w:rsid w:val="00831374"/>
    <w:rsid w:val="00847066"/>
    <w:rsid w:val="008517B4"/>
    <w:rsid w:val="0088025A"/>
    <w:rsid w:val="008A4004"/>
    <w:rsid w:val="008E06CD"/>
    <w:rsid w:val="009033ED"/>
    <w:rsid w:val="0093097F"/>
    <w:rsid w:val="00982A96"/>
    <w:rsid w:val="00A61C9D"/>
    <w:rsid w:val="00A7308C"/>
    <w:rsid w:val="00A90D64"/>
    <w:rsid w:val="00A93EAE"/>
    <w:rsid w:val="00A95A97"/>
    <w:rsid w:val="00B04023"/>
    <w:rsid w:val="00B33B54"/>
    <w:rsid w:val="00BB2678"/>
    <w:rsid w:val="00BC7279"/>
    <w:rsid w:val="00BD3DE8"/>
    <w:rsid w:val="00C14326"/>
    <w:rsid w:val="00C14E37"/>
    <w:rsid w:val="00C27437"/>
    <w:rsid w:val="00C551B4"/>
    <w:rsid w:val="00CC7ED0"/>
    <w:rsid w:val="00CE542E"/>
    <w:rsid w:val="00CF6988"/>
    <w:rsid w:val="00CF7F7D"/>
    <w:rsid w:val="00D1542F"/>
    <w:rsid w:val="00D22B7D"/>
    <w:rsid w:val="00D46C11"/>
    <w:rsid w:val="00D874DE"/>
    <w:rsid w:val="00DB5D70"/>
    <w:rsid w:val="00E10501"/>
    <w:rsid w:val="00E52E87"/>
    <w:rsid w:val="00E90092"/>
    <w:rsid w:val="00EB3DAE"/>
    <w:rsid w:val="00ED3E84"/>
    <w:rsid w:val="00F269C2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E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D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41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D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4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SHEIN</dc:creator>
  <cp:keywords/>
  <dc:description/>
  <cp:lastModifiedBy>Dale Guenther</cp:lastModifiedBy>
  <cp:revision>3</cp:revision>
  <cp:lastPrinted>2019-06-07T18:36:00Z</cp:lastPrinted>
  <dcterms:created xsi:type="dcterms:W3CDTF">2019-07-15T16:00:00Z</dcterms:created>
  <dcterms:modified xsi:type="dcterms:W3CDTF">2019-07-17T23:53:00Z</dcterms:modified>
</cp:coreProperties>
</file>